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4F5" w:rsidRDefault="00F800CF">
      <w:pPr>
        <w:jc w:val="center"/>
        <w:rPr>
          <w:b/>
          <w:color w:val="4472C4"/>
          <w:sz w:val="28"/>
          <w:szCs w:val="28"/>
          <w:u w:val="single"/>
          <w:lang w:val="es-CL"/>
        </w:rPr>
      </w:pPr>
      <w:bookmarkStart w:id="0" w:name="_GoBack"/>
      <w:bookmarkEnd w:id="0"/>
      <w:r>
        <w:rPr>
          <w:b/>
          <w:color w:val="4472C4"/>
          <w:sz w:val="28"/>
          <w:szCs w:val="28"/>
          <w:u w:val="single"/>
          <w:lang w:val="es-CL"/>
        </w:rPr>
        <w:t>¡ACTIVIDADES Y JUEGOS PARA DESARROLLAR EN CASA!</w:t>
      </w:r>
    </w:p>
    <w:p w:rsidR="00AB04F5" w:rsidRDefault="00AB04F5">
      <w:pPr>
        <w:jc w:val="center"/>
        <w:rPr>
          <w:b/>
          <w:color w:val="4472C4"/>
          <w:sz w:val="28"/>
          <w:szCs w:val="28"/>
          <w:u w:val="single"/>
          <w:lang w:val="es-CL"/>
        </w:rPr>
      </w:pPr>
    </w:p>
    <w:p w:rsidR="00AB04F5" w:rsidRDefault="00F800CF">
      <w:pPr>
        <w:pStyle w:val="Prrafodelista"/>
        <w:numPr>
          <w:ilvl w:val="0"/>
          <w:numId w:val="3"/>
        </w:numPr>
        <w:ind w:left="720" w:hanging="360"/>
        <w:rPr>
          <w:b/>
          <w:color w:val="4472C4"/>
          <w:sz w:val="24"/>
          <w:szCs w:val="24"/>
          <w:lang w:val="es-CL"/>
        </w:rPr>
      </w:pPr>
      <w:r>
        <w:rPr>
          <w:b/>
          <w:color w:val="4472C4"/>
          <w:sz w:val="24"/>
          <w:szCs w:val="24"/>
          <w:lang w:val="es-CL"/>
        </w:rPr>
        <w:t xml:space="preserve">ORIENTACION ESPACIAL </w:t>
      </w:r>
      <w:r>
        <w:rPr>
          <w:b/>
          <w:color w:val="4472C4"/>
          <w:sz w:val="24"/>
          <w:szCs w:val="24"/>
          <w:lang w:val="es-CL"/>
        </w:rPr>
        <w:t>: Noción de arriba, abajo, al lado, adentro y afuera</w:t>
      </w:r>
    </w:p>
    <w:p w:rsidR="00AB04F5" w:rsidRDefault="00AB04F5">
      <w:pPr>
        <w:rPr>
          <w:color w:val="4472C4"/>
          <w:lang w:val="es-CL"/>
        </w:rPr>
      </w:pPr>
    </w:p>
    <w:tbl>
      <w:tblPr>
        <w:tblStyle w:val="Tablaconcuadrcula"/>
        <w:tblW w:w="8828" w:type="dxa"/>
        <w:tblLook w:val="04A0" w:firstRow="1" w:lastRow="0" w:firstColumn="1" w:lastColumn="0" w:noHBand="0" w:noVBand="1"/>
      </w:tblPr>
      <w:tblGrid>
        <w:gridCol w:w="4414"/>
        <w:gridCol w:w="4414"/>
      </w:tblGrid>
      <w:tr w:rsidR="00AB04F5">
        <w:tc>
          <w:tcPr>
            <w:tcW w:w="4414" w:type="dxa"/>
            <w:shd w:val="solid" w:color="F7CAAC" w:fill="auto"/>
          </w:tcPr>
          <w:p w:rsidR="00AB04F5" w:rsidRDefault="00F800CF">
            <w:pPr>
              <w:rPr>
                <w:color w:val="4472C4"/>
                <w:lang w:val="es-CL"/>
              </w:rPr>
            </w:pPr>
            <w:r>
              <w:rPr>
                <w:color w:val="4472C4"/>
                <w:lang w:val="es-CL"/>
              </w:rPr>
              <w:t>ACTIVIDADES: EDUCACIÓN PARVULARIA Y PRIMER CICLO BÁSICO</w:t>
            </w:r>
          </w:p>
        </w:tc>
        <w:tc>
          <w:tcPr>
            <w:tcW w:w="4414" w:type="dxa"/>
            <w:shd w:val="solid" w:color="F7CAAC" w:fill="auto"/>
          </w:tcPr>
          <w:p w:rsidR="00AB04F5" w:rsidRDefault="00F800CF">
            <w:pPr>
              <w:rPr>
                <w:color w:val="4472C4"/>
                <w:lang w:val="es-CL"/>
              </w:rPr>
            </w:pPr>
            <w:r>
              <w:rPr>
                <w:color w:val="4472C4"/>
                <w:lang w:val="es-CL"/>
              </w:rPr>
              <w:t>ACTIVIDADES: SEGUNDO CICLO BASICO Y ED. MEDIA</w:t>
            </w:r>
          </w:p>
        </w:tc>
      </w:tr>
      <w:tr w:rsidR="00AB04F5" w:rsidRPr="006C2A56">
        <w:tc>
          <w:tcPr>
            <w:tcW w:w="4414" w:type="dxa"/>
          </w:tcPr>
          <w:p w:rsidR="00AB04F5" w:rsidRDefault="00F800CF">
            <w:pPr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1.  Twister</w:t>
            </w:r>
          </w:p>
          <w:p w:rsidR="00AB04F5" w:rsidRDefault="00F800CF">
            <w:pPr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2.  Luche</w:t>
            </w:r>
          </w:p>
          <w:p w:rsidR="00AB04F5" w:rsidRDefault="00F800CF">
            <w:pPr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3.  Laberintos</w:t>
            </w:r>
          </w:p>
          <w:p w:rsidR="00AB04F5" w:rsidRDefault="00F800CF">
            <w:pPr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 xml:space="preserve">4.  Jugar a “Simón dice” (ej. Levanta la mano derecha, gira, </w:t>
            </w:r>
            <w:r>
              <w:rPr>
                <w:color w:val="000000"/>
                <w:lang w:val="es-CL"/>
              </w:rPr>
              <w:t>camina tres pasos hacia adelante, etc.)</w:t>
            </w:r>
          </w:p>
          <w:p w:rsidR="00AB04F5" w:rsidRDefault="00F800CF">
            <w:pPr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5.  Dibujar el indicado (ej. El pez que está en la esquina derecha, el mono que está arriba de la ballena, etc.)</w:t>
            </w:r>
          </w:p>
          <w:p w:rsidR="00AB04F5" w:rsidRDefault="00F800CF">
            <w:pPr>
              <w:rPr>
                <w:color w:val="4472C4"/>
                <w:lang w:val="es-CL"/>
              </w:rPr>
            </w:pPr>
            <w:r>
              <w:rPr>
                <w:color w:val="000000"/>
                <w:lang w:val="es-CL"/>
              </w:rPr>
              <w:t>6.  Jugar a Just Dance o seguir cualquier coreografía.</w:t>
            </w:r>
          </w:p>
        </w:tc>
        <w:tc>
          <w:tcPr>
            <w:tcW w:w="4414" w:type="dxa"/>
          </w:tcPr>
          <w:p w:rsidR="00AB04F5" w:rsidRDefault="00F800CF">
            <w:pPr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1. Laberintos</w:t>
            </w:r>
          </w:p>
          <w:p w:rsidR="00AB04F5" w:rsidRDefault="00F800CF">
            <w:pPr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2. En un espejo (se coloca un espe</w:t>
            </w:r>
            <w:r>
              <w:rPr>
                <w:color w:val="000000"/>
                <w:lang w:val="es-CL"/>
              </w:rPr>
              <w:t>jo en la mitad de la hoja, debe dibujar en la mitad faltante)</w:t>
            </w:r>
          </w:p>
          <w:p w:rsidR="00AB04F5" w:rsidRDefault="00F800CF">
            <w:pPr>
              <w:rPr>
                <w:color w:val="4472C4"/>
                <w:lang w:val="es-CL"/>
              </w:rPr>
            </w:pPr>
            <w:r>
              <w:rPr>
                <w:color w:val="000000"/>
                <w:lang w:val="es-CL"/>
              </w:rPr>
              <w:t>3.  Encontrar correspondencia en figuras espejadas.</w:t>
            </w:r>
          </w:p>
        </w:tc>
      </w:tr>
    </w:tbl>
    <w:p w:rsidR="00AB04F5" w:rsidRDefault="00AB04F5">
      <w:pPr>
        <w:rPr>
          <w:color w:val="4472C4"/>
          <w:lang w:val="es-CL"/>
        </w:rPr>
      </w:pPr>
    </w:p>
    <w:p w:rsidR="00AB04F5" w:rsidRDefault="00F800CF">
      <w:pPr>
        <w:rPr>
          <w:color w:val="4472C4"/>
          <w:lang w:val="es-CL"/>
        </w:rPr>
      </w:pPr>
      <w:r>
        <w:rPr>
          <w:noProof/>
          <w:lang w:val="es-CL" w:eastAsia="es-CL"/>
        </w:rPr>
        <w:drawing>
          <wp:inline distT="0" distB="0" distL="0" distR="0">
            <wp:extent cx="5610225" cy="3381375"/>
            <wp:effectExtent l="0" t="0" r="0" b="0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2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VMOYX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oAAAAHoAAAAAAAAAAAAAAAAAAAAAAAAAAAAAAAAAAAAAAAAAAAAACDIgAAzRQAAAAAAAAAAAAAAAAAACgAAAAIAAAAAQAAAAEAAAA="/>
                        </a:ext>
                      </a:extLst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3813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AB04F5" w:rsidRDefault="00AB04F5">
      <w:pPr>
        <w:rPr>
          <w:color w:val="4472C4"/>
          <w:lang w:val="es-CL"/>
        </w:rPr>
      </w:pPr>
    </w:p>
    <w:p w:rsidR="00AB04F5" w:rsidRDefault="00AB04F5">
      <w:pPr>
        <w:rPr>
          <w:lang w:val="es-CL"/>
        </w:rPr>
      </w:pPr>
    </w:p>
    <w:p w:rsidR="00AB04F5" w:rsidRDefault="00AB04F5">
      <w:pPr>
        <w:rPr>
          <w:lang w:val="es-CL"/>
        </w:rPr>
      </w:pPr>
    </w:p>
    <w:p w:rsidR="00AB04F5" w:rsidRDefault="00F800CF">
      <w:pPr>
        <w:pStyle w:val="Prrafodelista"/>
        <w:numPr>
          <w:ilvl w:val="0"/>
          <w:numId w:val="3"/>
        </w:numPr>
        <w:ind w:left="720" w:hanging="360"/>
        <w:rPr>
          <w:color w:val="4472C4"/>
          <w:sz w:val="24"/>
          <w:szCs w:val="24"/>
          <w:lang w:val="es-CL"/>
        </w:rPr>
      </w:pPr>
      <w:r>
        <w:rPr>
          <w:b/>
          <w:color w:val="4472C4"/>
          <w:sz w:val="24"/>
          <w:szCs w:val="24"/>
          <w:lang w:val="es-CL"/>
        </w:rPr>
        <w:lastRenderedPageBreak/>
        <w:t>ORIENTACIÓN TEMPORAL:</w:t>
      </w:r>
      <w:r>
        <w:rPr>
          <w:color w:val="4472C4"/>
          <w:sz w:val="24"/>
          <w:szCs w:val="24"/>
          <w:lang w:val="es-CL"/>
        </w:rPr>
        <w:t xml:space="preserve"> Identificar y seguir secuencias temporales</w:t>
      </w:r>
    </w:p>
    <w:p w:rsidR="00AB04F5" w:rsidRDefault="00AB04F5">
      <w:pPr>
        <w:rPr>
          <w:sz w:val="24"/>
          <w:szCs w:val="24"/>
          <w:lang w:val="es-CL"/>
        </w:rPr>
      </w:pPr>
    </w:p>
    <w:tbl>
      <w:tblPr>
        <w:tblStyle w:val="Tablaconcuadrcula"/>
        <w:tblW w:w="8828" w:type="dxa"/>
        <w:tblLook w:val="04A0" w:firstRow="1" w:lastRow="0" w:firstColumn="1" w:lastColumn="0" w:noHBand="0" w:noVBand="1"/>
      </w:tblPr>
      <w:tblGrid>
        <w:gridCol w:w="4414"/>
        <w:gridCol w:w="4414"/>
      </w:tblGrid>
      <w:tr w:rsidR="00AB04F5">
        <w:tc>
          <w:tcPr>
            <w:tcW w:w="4414" w:type="dxa"/>
            <w:shd w:val="solid" w:color="F7CAAC" w:fill="auto"/>
          </w:tcPr>
          <w:p w:rsidR="00AB04F5" w:rsidRDefault="00F800CF">
            <w:pPr>
              <w:rPr>
                <w:color w:val="4472C4"/>
                <w:lang w:val="es-CL"/>
              </w:rPr>
            </w:pPr>
            <w:r>
              <w:rPr>
                <w:color w:val="4472C4"/>
                <w:lang w:val="es-CL"/>
              </w:rPr>
              <w:t>ACTIVIDADES: EDUCACIÓN PARVULARIA Y PRIMER CICLO BÁSICO</w:t>
            </w:r>
          </w:p>
        </w:tc>
        <w:tc>
          <w:tcPr>
            <w:tcW w:w="4414" w:type="dxa"/>
            <w:shd w:val="solid" w:color="F7CAAC" w:fill="auto"/>
          </w:tcPr>
          <w:p w:rsidR="00AB04F5" w:rsidRDefault="00F800CF">
            <w:pPr>
              <w:rPr>
                <w:color w:val="4472C4"/>
                <w:lang w:val="es-CL"/>
              </w:rPr>
            </w:pPr>
            <w:r>
              <w:rPr>
                <w:color w:val="4472C4"/>
                <w:lang w:val="es-CL"/>
              </w:rPr>
              <w:t xml:space="preserve">ACTIVIDADES: </w:t>
            </w:r>
            <w:r>
              <w:rPr>
                <w:color w:val="4472C4"/>
                <w:lang w:val="es-CL"/>
              </w:rPr>
              <w:t>SEGUNDO CICLO BASICO Y ED. MEDIA</w:t>
            </w:r>
          </w:p>
        </w:tc>
      </w:tr>
      <w:tr w:rsidR="00AB04F5" w:rsidRPr="006C2A56">
        <w:tc>
          <w:tcPr>
            <w:tcW w:w="4414" w:type="dxa"/>
          </w:tcPr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1. Secuenciar/calendarizar su rutina diaria (para los de nivel párvulo, puede seguir una rutina como lavarse los dientes o vestirse o hacerlo como juego con un muñeco).</w:t>
            </w:r>
          </w:p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2.  Seguir recetas.</w:t>
            </w:r>
          </w:p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3.  Hacer experimentos para niños</w:t>
            </w:r>
            <w:r>
              <w:rPr>
                <w:color w:val="000000"/>
                <w:lang w:val="es-CL"/>
              </w:rPr>
              <w:t>.</w:t>
            </w:r>
          </w:p>
          <w:p w:rsidR="00AB04F5" w:rsidRDefault="00F800CF">
            <w:pPr>
              <w:spacing w:line="276" w:lineRule="auto"/>
              <w:rPr>
                <w:color w:val="4472C4"/>
                <w:lang w:val="es-CL"/>
              </w:rPr>
            </w:pPr>
            <w:r>
              <w:rPr>
                <w:color w:val="000000"/>
                <w:lang w:val="es-CL"/>
              </w:rPr>
              <w:t>4.  Relatar un cuento (no leerlo).</w:t>
            </w:r>
          </w:p>
        </w:tc>
        <w:tc>
          <w:tcPr>
            <w:tcW w:w="4414" w:type="dxa"/>
          </w:tcPr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1.  Secuenciar hechos históricos (pueden elegirse al azar).</w:t>
            </w:r>
          </w:p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2.  Secuenciar la historia de la familia (desde que se tenga registro hasta la actualidad).</w:t>
            </w:r>
          </w:p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3.  Relatar un libro, película o serie en orden.</w:t>
            </w:r>
          </w:p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4.  Efectuar algún</w:t>
            </w:r>
            <w:r>
              <w:rPr>
                <w:color w:val="000000"/>
                <w:lang w:val="es-CL"/>
              </w:rPr>
              <w:t xml:space="preserve"> experimento del libro de ciencias (o biología/química para los mayores).</w:t>
            </w:r>
          </w:p>
        </w:tc>
      </w:tr>
    </w:tbl>
    <w:p w:rsidR="00AB04F5" w:rsidRDefault="00AB04F5">
      <w:pPr>
        <w:rPr>
          <w:lang w:val="es-CL"/>
        </w:rPr>
      </w:pPr>
    </w:p>
    <w:p w:rsidR="00AB04F5" w:rsidRDefault="00AB04F5">
      <w:pPr>
        <w:rPr>
          <w:lang w:val="es-CL"/>
        </w:rPr>
      </w:pPr>
    </w:p>
    <w:p w:rsidR="00AB04F5" w:rsidRDefault="00AB04F5">
      <w:pPr>
        <w:rPr>
          <w:lang w:val="es-CL"/>
        </w:rPr>
      </w:pPr>
    </w:p>
    <w:p w:rsidR="00AB04F5" w:rsidRDefault="00F800CF">
      <w:pPr>
        <w:rPr>
          <w:lang w:val="es-CL"/>
        </w:rPr>
      </w:pPr>
      <w:r>
        <w:rPr>
          <w:noProof/>
          <w:lang w:val="es-CL" w:eastAsia="es-CL"/>
        </w:rPr>
        <w:drawing>
          <wp:inline distT="0" distB="0" distL="0" distR="0">
            <wp:extent cx="5610225" cy="3305175"/>
            <wp:effectExtent l="0" t="0" r="0" b="0"/>
            <wp:docPr id="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3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VMOYX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QAAAAHoAAAAAAAAAAAAAAAAAAAAAAAAAAAAAAAAAAAAAAAAAAAAACDIgAAVRQAAAAAAAAAAAAAAAAAACgAAAAIAAAAAQAAAAEAAAA=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3051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AB04F5" w:rsidRDefault="00AB04F5">
      <w:pPr>
        <w:rPr>
          <w:lang w:val="es-CL"/>
        </w:rPr>
      </w:pPr>
    </w:p>
    <w:p w:rsidR="00AB04F5" w:rsidRDefault="00AB04F5">
      <w:pPr>
        <w:rPr>
          <w:lang w:val="es-CL"/>
        </w:rPr>
      </w:pPr>
    </w:p>
    <w:p w:rsidR="00AB04F5" w:rsidRDefault="00AB04F5">
      <w:pPr>
        <w:rPr>
          <w:lang w:val="es-CL"/>
        </w:rPr>
      </w:pPr>
    </w:p>
    <w:p w:rsidR="00AB04F5" w:rsidRDefault="00AB04F5">
      <w:pPr>
        <w:rPr>
          <w:lang w:val="es-CL"/>
        </w:rPr>
      </w:pPr>
    </w:p>
    <w:p w:rsidR="00AB04F5" w:rsidRDefault="00AB04F5">
      <w:pPr>
        <w:rPr>
          <w:lang w:val="es-CL"/>
        </w:rPr>
      </w:pPr>
    </w:p>
    <w:p w:rsidR="00AB04F5" w:rsidRDefault="00AB04F5">
      <w:pPr>
        <w:rPr>
          <w:lang w:val="es-CL"/>
        </w:rPr>
      </w:pPr>
    </w:p>
    <w:p w:rsidR="00AB04F5" w:rsidRDefault="00AB04F5">
      <w:pPr>
        <w:rPr>
          <w:lang w:val="es-CL"/>
        </w:rPr>
      </w:pPr>
    </w:p>
    <w:p w:rsidR="00AB04F5" w:rsidRDefault="00F800CF">
      <w:pPr>
        <w:pStyle w:val="Prrafodelista"/>
        <w:numPr>
          <w:ilvl w:val="0"/>
          <w:numId w:val="3"/>
        </w:numPr>
        <w:ind w:left="720" w:hanging="360"/>
        <w:rPr>
          <w:b/>
          <w:color w:val="4472C4"/>
          <w:sz w:val="24"/>
          <w:szCs w:val="24"/>
          <w:lang w:val="es-CL"/>
        </w:rPr>
      </w:pPr>
      <w:r>
        <w:rPr>
          <w:b/>
          <w:color w:val="4472C4"/>
          <w:sz w:val="24"/>
          <w:szCs w:val="24"/>
          <w:lang w:val="es-CL"/>
        </w:rPr>
        <w:t>ATENCIÓN FOCALIZADA Y DISCRIMINACIÓN: Fijarse en un estímulo y extraer lo que lo hace único.</w:t>
      </w:r>
    </w:p>
    <w:p w:rsidR="00AB04F5" w:rsidRDefault="00AB04F5">
      <w:pPr>
        <w:rPr>
          <w:b/>
          <w:color w:val="4472C4"/>
          <w:sz w:val="24"/>
          <w:szCs w:val="24"/>
          <w:lang w:val="es-CL"/>
        </w:rPr>
      </w:pPr>
    </w:p>
    <w:tbl>
      <w:tblPr>
        <w:tblStyle w:val="Tablaconcuadrcula"/>
        <w:tblW w:w="8828" w:type="dxa"/>
        <w:tblLook w:val="04A0" w:firstRow="1" w:lastRow="0" w:firstColumn="1" w:lastColumn="0" w:noHBand="0" w:noVBand="1"/>
      </w:tblPr>
      <w:tblGrid>
        <w:gridCol w:w="4414"/>
        <w:gridCol w:w="4414"/>
      </w:tblGrid>
      <w:tr w:rsidR="00AB04F5">
        <w:tc>
          <w:tcPr>
            <w:tcW w:w="4414" w:type="dxa"/>
            <w:shd w:val="solid" w:color="F7CAAC" w:fill="auto"/>
          </w:tcPr>
          <w:p w:rsidR="00AB04F5" w:rsidRDefault="00F800CF">
            <w:pPr>
              <w:rPr>
                <w:color w:val="4472C4"/>
                <w:lang w:val="es-CL"/>
              </w:rPr>
            </w:pPr>
            <w:r>
              <w:rPr>
                <w:color w:val="4472C4"/>
                <w:lang w:val="es-CL"/>
              </w:rPr>
              <w:t>ACTIVIDADES: EDUCACIÓN PARVULARIA Y PRIMER CICLO BÁSICO</w:t>
            </w:r>
          </w:p>
        </w:tc>
        <w:tc>
          <w:tcPr>
            <w:tcW w:w="4414" w:type="dxa"/>
            <w:shd w:val="solid" w:color="F7CAAC" w:fill="auto"/>
          </w:tcPr>
          <w:p w:rsidR="00AB04F5" w:rsidRDefault="00F800CF">
            <w:pPr>
              <w:rPr>
                <w:color w:val="4472C4"/>
                <w:lang w:val="es-CL"/>
              </w:rPr>
            </w:pPr>
            <w:r>
              <w:rPr>
                <w:color w:val="4472C4"/>
                <w:lang w:val="es-CL"/>
              </w:rPr>
              <w:t xml:space="preserve">ACTIVIDADES: </w:t>
            </w:r>
            <w:r>
              <w:rPr>
                <w:color w:val="4472C4"/>
                <w:lang w:val="es-CL"/>
              </w:rPr>
              <w:t>SEGUNDO CICLO BASICO Y ED. MEDIA</w:t>
            </w:r>
          </w:p>
        </w:tc>
      </w:tr>
      <w:tr w:rsidR="00AB04F5">
        <w:tc>
          <w:tcPr>
            <w:tcW w:w="4414" w:type="dxa"/>
          </w:tcPr>
          <w:p w:rsidR="00AB04F5" w:rsidRDefault="00F800CF">
            <w:pPr>
              <w:spacing w:line="276" w:lineRule="auto"/>
              <w:rPr>
                <w:lang w:val="es-CL"/>
              </w:rPr>
            </w:pPr>
            <w:r>
              <w:rPr>
                <w:lang w:val="es-CL"/>
              </w:rPr>
              <w:t>1.  Encontrar las siete diferencias.</w:t>
            </w:r>
          </w:p>
          <w:p w:rsidR="00AB04F5" w:rsidRDefault="00F800CF">
            <w:pPr>
              <w:spacing w:line="276" w:lineRule="auto"/>
              <w:rPr>
                <w:lang w:val="es-CL"/>
              </w:rPr>
            </w:pPr>
            <w:r>
              <w:rPr>
                <w:lang w:val="es-CL"/>
              </w:rPr>
              <w:t>2.  Encontrar lo faltante en un dibujo incompleto.</w:t>
            </w:r>
          </w:p>
          <w:p w:rsidR="00AB04F5" w:rsidRDefault="00F800CF">
            <w:pPr>
              <w:spacing w:line="276" w:lineRule="auto"/>
              <w:rPr>
                <w:lang w:val="es-CL"/>
              </w:rPr>
            </w:pPr>
            <w:r>
              <w:rPr>
                <w:lang w:val="es-CL"/>
              </w:rPr>
              <w:t>3.  Encontrar el intruso en un grupo de imágenes.</w:t>
            </w:r>
          </w:p>
          <w:p w:rsidR="00AB04F5" w:rsidRDefault="00F800CF">
            <w:pPr>
              <w:spacing w:line="276" w:lineRule="auto"/>
              <w:rPr>
                <w:lang w:val="es-CL"/>
              </w:rPr>
            </w:pPr>
            <w:r>
              <w:rPr>
                <w:lang w:val="es-CL"/>
              </w:rPr>
              <w:t>4.  Adivina quién.</w:t>
            </w:r>
          </w:p>
          <w:p w:rsidR="00AB04F5" w:rsidRDefault="00F800CF">
            <w:pPr>
              <w:spacing w:line="276" w:lineRule="auto"/>
              <w:rPr>
                <w:color w:val="4472C4"/>
                <w:lang w:val="es-CL"/>
              </w:rPr>
            </w:pPr>
            <w:r>
              <w:rPr>
                <w:lang w:val="es-CL"/>
              </w:rPr>
              <w:t>5.  Encontrar a Wally.</w:t>
            </w:r>
          </w:p>
        </w:tc>
        <w:tc>
          <w:tcPr>
            <w:tcW w:w="4414" w:type="dxa"/>
          </w:tcPr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 xml:space="preserve">1.  Encontrar las siete diferencias (hay </w:t>
            </w:r>
            <w:r>
              <w:rPr>
                <w:color w:val="000000"/>
                <w:lang w:val="es-CL"/>
              </w:rPr>
              <w:t>diseños menos infantiles y de mayor complejidad).</w:t>
            </w:r>
          </w:p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2.  Marcar todas las “A” de un texto.</w:t>
            </w:r>
          </w:p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3.  Encontrar el intruso en un grupo de palabras.</w:t>
            </w:r>
          </w:p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4.  Sopa de letras.</w:t>
            </w:r>
          </w:p>
        </w:tc>
      </w:tr>
    </w:tbl>
    <w:p w:rsidR="00AB04F5" w:rsidRDefault="00AB04F5">
      <w:pPr>
        <w:rPr>
          <w:lang w:val="es-CL"/>
        </w:rPr>
      </w:pPr>
    </w:p>
    <w:p w:rsidR="00AB04F5" w:rsidRDefault="00AB04F5">
      <w:pPr>
        <w:rPr>
          <w:lang w:val="es-CL"/>
        </w:rPr>
      </w:pPr>
    </w:p>
    <w:p w:rsidR="00AB04F5" w:rsidRDefault="00F800CF">
      <w:pPr>
        <w:rPr>
          <w:lang w:val="es-CL"/>
        </w:rPr>
      </w:pPr>
      <w:r>
        <w:rPr>
          <w:noProof/>
          <w:lang w:val="es-CL" w:eastAsia="es-CL"/>
        </w:rPr>
        <w:drawing>
          <wp:inline distT="0" distB="0" distL="0" distR="0">
            <wp:extent cx="5610225" cy="3286125"/>
            <wp:effectExtent l="0" t="0" r="0" b="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VMOYX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DEAAAAHoAAAAAAAAAAAAAAAAAAAAAAAAAAAAAAAAAAAAAAAAAAAAACDIgAANxQAAAAAAAAAAAAAAAAAACgAAAAIAAAAAQAAAAEAAAA=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2861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AB04F5" w:rsidRDefault="00AB04F5">
      <w:pPr>
        <w:rPr>
          <w:lang w:val="es-CL"/>
        </w:rPr>
      </w:pPr>
    </w:p>
    <w:p w:rsidR="00AB04F5" w:rsidRDefault="00AB04F5">
      <w:pPr>
        <w:rPr>
          <w:lang w:val="es-CL"/>
        </w:rPr>
      </w:pPr>
    </w:p>
    <w:p w:rsidR="00AB04F5" w:rsidRDefault="00AB04F5">
      <w:pPr>
        <w:rPr>
          <w:lang w:val="es-CL"/>
        </w:rPr>
      </w:pPr>
    </w:p>
    <w:p w:rsidR="00AB04F5" w:rsidRDefault="00AB04F5">
      <w:pPr>
        <w:rPr>
          <w:lang w:val="es-CL"/>
        </w:rPr>
      </w:pPr>
    </w:p>
    <w:p w:rsidR="00AB04F5" w:rsidRDefault="00F800CF">
      <w:pPr>
        <w:pStyle w:val="Prrafodelista"/>
        <w:numPr>
          <w:ilvl w:val="0"/>
          <w:numId w:val="3"/>
        </w:numPr>
        <w:ind w:left="720" w:hanging="360"/>
        <w:rPr>
          <w:b/>
          <w:color w:val="4472C4"/>
          <w:sz w:val="24"/>
          <w:szCs w:val="24"/>
          <w:lang w:val="es-CL"/>
        </w:rPr>
      </w:pPr>
      <w:r>
        <w:rPr>
          <w:b/>
          <w:color w:val="4472C4"/>
          <w:sz w:val="24"/>
          <w:szCs w:val="24"/>
          <w:lang w:val="es-CL"/>
        </w:rPr>
        <w:lastRenderedPageBreak/>
        <w:t>ATENCIÓN SOSTENIDA: Mantener la atención en un mismo estímulo por largo tiempo.</w:t>
      </w:r>
    </w:p>
    <w:p w:rsidR="00AB04F5" w:rsidRDefault="00AB04F5">
      <w:pPr>
        <w:rPr>
          <w:b/>
          <w:color w:val="4472C4"/>
          <w:sz w:val="24"/>
          <w:szCs w:val="24"/>
          <w:lang w:val="es-CL"/>
        </w:rPr>
      </w:pPr>
    </w:p>
    <w:tbl>
      <w:tblPr>
        <w:tblStyle w:val="Tablaconcuadrcula"/>
        <w:tblW w:w="8828" w:type="dxa"/>
        <w:tblLook w:val="04A0" w:firstRow="1" w:lastRow="0" w:firstColumn="1" w:lastColumn="0" w:noHBand="0" w:noVBand="1"/>
      </w:tblPr>
      <w:tblGrid>
        <w:gridCol w:w="4414"/>
        <w:gridCol w:w="4414"/>
      </w:tblGrid>
      <w:tr w:rsidR="00AB04F5">
        <w:tc>
          <w:tcPr>
            <w:tcW w:w="4414" w:type="dxa"/>
            <w:shd w:val="solid" w:color="F7CAAC" w:fill="auto"/>
          </w:tcPr>
          <w:p w:rsidR="00AB04F5" w:rsidRDefault="00F800CF">
            <w:pPr>
              <w:rPr>
                <w:color w:val="4472C4"/>
                <w:lang w:val="es-CL"/>
              </w:rPr>
            </w:pPr>
            <w:r>
              <w:rPr>
                <w:color w:val="4472C4"/>
                <w:lang w:val="es-CL"/>
              </w:rPr>
              <w:t>ACTIVIDA</w:t>
            </w:r>
            <w:r>
              <w:rPr>
                <w:color w:val="4472C4"/>
                <w:lang w:val="es-CL"/>
              </w:rPr>
              <w:t>DES: EDUCACIÓN PARVULARIA Y PRIMER CICLO BÁSICO</w:t>
            </w:r>
          </w:p>
        </w:tc>
        <w:tc>
          <w:tcPr>
            <w:tcW w:w="4414" w:type="dxa"/>
            <w:shd w:val="solid" w:color="F7CAAC" w:fill="auto"/>
          </w:tcPr>
          <w:p w:rsidR="00AB04F5" w:rsidRDefault="00F800CF">
            <w:pPr>
              <w:rPr>
                <w:color w:val="4472C4"/>
                <w:lang w:val="es-CL"/>
              </w:rPr>
            </w:pPr>
            <w:r>
              <w:rPr>
                <w:color w:val="4472C4"/>
                <w:lang w:val="es-CL"/>
              </w:rPr>
              <w:t>ACTIVIDADES: SEGUNDO CICLO BASICO Y ED. MEDIA</w:t>
            </w:r>
          </w:p>
        </w:tc>
      </w:tr>
      <w:tr w:rsidR="00AB04F5" w:rsidRPr="006C2A56">
        <w:tc>
          <w:tcPr>
            <w:tcW w:w="4414" w:type="dxa"/>
          </w:tcPr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1.  Ojo de lince o doble (juegos de mesa).</w:t>
            </w:r>
          </w:p>
          <w:p w:rsidR="00AB04F5" w:rsidRDefault="00F800CF">
            <w:pPr>
              <w:spacing w:line="276" w:lineRule="auto"/>
              <w:rPr>
                <w:color w:val="4472C4"/>
                <w:lang w:val="es-CL"/>
              </w:rPr>
            </w:pPr>
            <w:r>
              <w:rPr>
                <w:color w:val="000000"/>
                <w:lang w:val="es-CL"/>
              </w:rPr>
              <w:t>2.  Hacer collares con objetos pequeñas o fideos.</w:t>
            </w:r>
          </w:p>
        </w:tc>
        <w:tc>
          <w:tcPr>
            <w:tcW w:w="4414" w:type="dxa"/>
          </w:tcPr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1.  Encontrar errores ortográficos en un texto.</w:t>
            </w:r>
          </w:p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 xml:space="preserve">2.  Cálculo mental </w:t>
            </w:r>
            <w:r>
              <w:rPr>
                <w:color w:val="000000"/>
                <w:lang w:val="es-CL"/>
              </w:rPr>
              <w:t>con naipes: se suma y/o resta con toda la baraja.</w:t>
            </w:r>
          </w:p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3.  Hacer manualidades con objetos pequeños, bordar, tejer, etc.</w:t>
            </w:r>
          </w:p>
        </w:tc>
      </w:tr>
    </w:tbl>
    <w:p w:rsidR="00AB04F5" w:rsidRPr="006C2A56" w:rsidRDefault="00AB04F5">
      <w:pPr>
        <w:rPr>
          <w:b/>
          <w:color w:val="4472C4"/>
          <w:sz w:val="24"/>
          <w:szCs w:val="24"/>
          <w:lang w:val="es-CL"/>
        </w:rPr>
      </w:pPr>
    </w:p>
    <w:p w:rsidR="00AB04F5" w:rsidRPr="006C2A56" w:rsidRDefault="00AB04F5">
      <w:pPr>
        <w:rPr>
          <w:b/>
          <w:color w:val="4472C4"/>
          <w:sz w:val="24"/>
          <w:szCs w:val="24"/>
          <w:lang w:val="es-CL"/>
        </w:rPr>
      </w:pPr>
    </w:p>
    <w:p w:rsidR="00AB04F5" w:rsidRDefault="00F800CF">
      <w:pPr>
        <w:rPr>
          <w:b/>
          <w:color w:val="4472C4"/>
          <w:sz w:val="24"/>
          <w:szCs w:val="24"/>
          <w:lang w:val="es-CL"/>
        </w:rPr>
      </w:pPr>
      <w:r>
        <w:rPr>
          <w:noProof/>
          <w:lang w:val="es-CL" w:eastAsia="es-CL"/>
        </w:rPr>
        <w:drawing>
          <wp:inline distT="0" distB="0" distL="0" distR="0">
            <wp:extent cx="5610225" cy="3390900"/>
            <wp:effectExtent l="0" t="0" r="0" b="0"/>
            <wp:docPr id="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5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VMOYX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DsAAAAHoAAAAAAAAAAAAAAAAAAAAAAAAAAAAAAAAAAAAAAAAAAAAACDIgAA3BQAAAAAAAAAAAAAAAAAACgAAAAIAAAAAQAAAAEAAAA="/>
                        </a:ext>
                      </a:extLst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3909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AB04F5" w:rsidRDefault="00AB04F5">
      <w:pPr>
        <w:rPr>
          <w:b/>
          <w:color w:val="4472C4"/>
          <w:sz w:val="24"/>
          <w:szCs w:val="24"/>
          <w:lang w:val="es-CL"/>
        </w:rPr>
      </w:pPr>
    </w:p>
    <w:p w:rsidR="00AB04F5" w:rsidRDefault="00AB04F5">
      <w:pPr>
        <w:rPr>
          <w:b/>
          <w:color w:val="4472C4"/>
          <w:sz w:val="24"/>
          <w:szCs w:val="24"/>
          <w:lang w:val="es-CL"/>
        </w:rPr>
      </w:pPr>
    </w:p>
    <w:p w:rsidR="00AB04F5" w:rsidRDefault="00AB04F5">
      <w:pPr>
        <w:rPr>
          <w:b/>
          <w:color w:val="4472C4"/>
          <w:sz w:val="24"/>
          <w:szCs w:val="24"/>
          <w:lang w:val="es-CL"/>
        </w:rPr>
      </w:pPr>
    </w:p>
    <w:p w:rsidR="00AB04F5" w:rsidRDefault="00AB04F5">
      <w:pPr>
        <w:rPr>
          <w:b/>
          <w:color w:val="4472C4"/>
          <w:sz w:val="24"/>
          <w:szCs w:val="24"/>
          <w:lang w:val="es-CL"/>
        </w:rPr>
      </w:pPr>
    </w:p>
    <w:p w:rsidR="00AB04F5" w:rsidRDefault="00AB04F5">
      <w:pPr>
        <w:rPr>
          <w:b/>
          <w:color w:val="4472C4"/>
          <w:sz w:val="24"/>
          <w:szCs w:val="24"/>
          <w:lang w:val="es-CL"/>
        </w:rPr>
      </w:pPr>
    </w:p>
    <w:p w:rsidR="00AB04F5" w:rsidRDefault="00AB04F5">
      <w:pPr>
        <w:rPr>
          <w:b/>
          <w:color w:val="4472C4"/>
          <w:sz w:val="24"/>
          <w:szCs w:val="24"/>
          <w:lang w:val="es-CL"/>
        </w:rPr>
      </w:pPr>
    </w:p>
    <w:p w:rsidR="00AB04F5" w:rsidRDefault="00AB04F5">
      <w:pPr>
        <w:rPr>
          <w:b/>
          <w:color w:val="4472C4"/>
          <w:sz w:val="24"/>
          <w:szCs w:val="24"/>
          <w:lang w:val="es-CL"/>
        </w:rPr>
      </w:pPr>
    </w:p>
    <w:p w:rsidR="00AB04F5" w:rsidRDefault="00F800CF">
      <w:pPr>
        <w:pStyle w:val="Prrafodelista"/>
        <w:numPr>
          <w:ilvl w:val="0"/>
          <w:numId w:val="3"/>
        </w:numPr>
        <w:ind w:left="720" w:hanging="360"/>
        <w:rPr>
          <w:b/>
          <w:color w:val="4472C4"/>
          <w:sz w:val="24"/>
          <w:szCs w:val="24"/>
          <w:lang w:val="es-CL"/>
        </w:rPr>
      </w:pPr>
      <w:r>
        <w:rPr>
          <w:b/>
          <w:color w:val="4472C4"/>
          <w:sz w:val="24"/>
          <w:szCs w:val="24"/>
          <w:lang w:val="es-CL"/>
        </w:rPr>
        <w:lastRenderedPageBreak/>
        <w:t>MEMORIA DE TRABAJO: Traer a la conciencia información para resolver una tarea.</w:t>
      </w:r>
    </w:p>
    <w:p w:rsidR="00AB04F5" w:rsidRDefault="00AB04F5">
      <w:pPr>
        <w:pStyle w:val="Prrafodelista"/>
        <w:rPr>
          <w:b/>
          <w:color w:val="4472C4"/>
          <w:sz w:val="24"/>
          <w:szCs w:val="24"/>
          <w:lang w:val="es-CL"/>
        </w:rPr>
      </w:pPr>
    </w:p>
    <w:tbl>
      <w:tblPr>
        <w:tblStyle w:val="Tablaconcuadrcula"/>
        <w:tblW w:w="8828" w:type="dxa"/>
        <w:tblLook w:val="04A0" w:firstRow="1" w:lastRow="0" w:firstColumn="1" w:lastColumn="0" w:noHBand="0" w:noVBand="1"/>
      </w:tblPr>
      <w:tblGrid>
        <w:gridCol w:w="4414"/>
        <w:gridCol w:w="4414"/>
      </w:tblGrid>
      <w:tr w:rsidR="00AB04F5">
        <w:tc>
          <w:tcPr>
            <w:tcW w:w="4414" w:type="dxa"/>
            <w:shd w:val="solid" w:color="F7CAAC" w:fill="auto"/>
          </w:tcPr>
          <w:p w:rsidR="00AB04F5" w:rsidRDefault="00F800CF">
            <w:pPr>
              <w:rPr>
                <w:color w:val="4472C4"/>
                <w:lang w:val="es-CL"/>
              </w:rPr>
            </w:pPr>
            <w:r>
              <w:rPr>
                <w:color w:val="4472C4"/>
                <w:lang w:val="es-CL"/>
              </w:rPr>
              <w:t xml:space="preserve">ACTIVIDADES: EDUCACIÓN PARVULARIA Y PRIMER CICLO </w:t>
            </w:r>
            <w:r>
              <w:rPr>
                <w:color w:val="4472C4"/>
                <w:lang w:val="es-CL"/>
              </w:rPr>
              <w:t>BÁSICO</w:t>
            </w:r>
          </w:p>
        </w:tc>
        <w:tc>
          <w:tcPr>
            <w:tcW w:w="4414" w:type="dxa"/>
            <w:shd w:val="solid" w:color="F7CAAC" w:fill="auto"/>
          </w:tcPr>
          <w:p w:rsidR="00AB04F5" w:rsidRDefault="00F800CF">
            <w:pPr>
              <w:rPr>
                <w:color w:val="4472C4"/>
                <w:lang w:val="es-CL"/>
              </w:rPr>
            </w:pPr>
            <w:r>
              <w:rPr>
                <w:color w:val="4472C4"/>
                <w:lang w:val="es-CL"/>
              </w:rPr>
              <w:t>ACTIVIDADES: SEGUNDO CICLO BASICO Y ED. MEDIA</w:t>
            </w:r>
          </w:p>
        </w:tc>
      </w:tr>
      <w:tr w:rsidR="00AB04F5" w:rsidRPr="006C2A56">
        <w:tc>
          <w:tcPr>
            <w:tcW w:w="4414" w:type="dxa"/>
          </w:tcPr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1.  Memorice.</w:t>
            </w:r>
          </w:p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2.  Repetir secuencias de imágenes mostradas.</w:t>
            </w:r>
          </w:p>
          <w:p w:rsidR="00AB04F5" w:rsidRDefault="00F800CF">
            <w:pPr>
              <w:spacing w:line="276" w:lineRule="auto"/>
              <w:rPr>
                <w:color w:val="4472C4"/>
                <w:lang w:val="es-CL"/>
              </w:rPr>
            </w:pPr>
            <w:r>
              <w:rPr>
                <w:color w:val="000000"/>
                <w:lang w:val="es-CL"/>
              </w:rPr>
              <w:t>3.  Repetir poesías o fábulas breves.</w:t>
            </w:r>
          </w:p>
        </w:tc>
        <w:tc>
          <w:tcPr>
            <w:tcW w:w="4414" w:type="dxa"/>
          </w:tcPr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1.  Memorice (hay algunos con más piezas y diseños más adultos).</w:t>
            </w:r>
          </w:p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2.  Repetir números telefónicos.</w:t>
            </w:r>
          </w:p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 xml:space="preserve">3.  </w:t>
            </w:r>
            <w:r>
              <w:rPr>
                <w:color w:val="000000"/>
                <w:lang w:val="es-CL"/>
              </w:rPr>
              <w:t>Repetir contenidos académicos como las tablas de multiplicar o la tabla periódica (de acuerdo a nivel educativo).</w:t>
            </w:r>
          </w:p>
        </w:tc>
      </w:tr>
    </w:tbl>
    <w:p w:rsidR="00AB04F5" w:rsidRPr="006C2A56" w:rsidRDefault="00AB04F5">
      <w:pPr>
        <w:rPr>
          <w:b/>
          <w:color w:val="4472C4"/>
          <w:sz w:val="24"/>
          <w:szCs w:val="24"/>
          <w:lang w:val="es-CL"/>
        </w:rPr>
      </w:pPr>
    </w:p>
    <w:p w:rsidR="00AB04F5" w:rsidRPr="006C2A56" w:rsidRDefault="00AB04F5">
      <w:pPr>
        <w:rPr>
          <w:b/>
          <w:color w:val="4472C4"/>
          <w:sz w:val="24"/>
          <w:szCs w:val="24"/>
          <w:lang w:val="es-CL"/>
        </w:rPr>
      </w:pPr>
    </w:p>
    <w:p w:rsidR="00AB04F5" w:rsidRDefault="00F800CF">
      <w:pPr>
        <w:rPr>
          <w:b/>
          <w:color w:val="4472C4"/>
          <w:sz w:val="24"/>
          <w:szCs w:val="24"/>
          <w:lang w:val="es-CL"/>
        </w:rPr>
      </w:pPr>
      <w:r>
        <w:rPr>
          <w:noProof/>
          <w:lang w:val="es-CL" w:eastAsia="es-CL"/>
        </w:rPr>
        <w:drawing>
          <wp:inline distT="0" distB="0" distL="0" distR="0">
            <wp:extent cx="5610225" cy="3286125"/>
            <wp:effectExtent l="0" t="0" r="0" b="0"/>
            <wp:docPr id="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6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VMOYX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EgAAAAHoAAAAAAAAAAAAAAAAAAAAAAAAAAAAAAAAAAAAAAAAAAAAACDIgAANxQAAAAAAAAAAAAAAAAAACgAAAAIAAAAAQAAAAEAAAA="/>
                        </a:ext>
                      </a:extLst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2861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AB04F5" w:rsidRDefault="00AB04F5">
      <w:pPr>
        <w:rPr>
          <w:b/>
          <w:color w:val="4472C4"/>
          <w:sz w:val="24"/>
          <w:szCs w:val="24"/>
          <w:lang w:val="es-CL"/>
        </w:rPr>
      </w:pPr>
    </w:p>
    <w:p w:rsidR="00AB04F5" w:rsidRDefault="00AB04F5">
      <w:pPr>
        <w:rPr>
          <w:b/>
          <w:color w:val="4472C4"/>
          <w:sz w:val="24"/>
          <w:szCs w:val="24"/>
          <w:lang w:val="es-CL"/>
        </w:rPr>
      </w:pPr>
    </w:p>
    <w:p w:rsidR="00AB04F5" w:rsidRDefault="00AB04F5">
      <w:pPr>
        <w:rPr>
          <w:b/>
          <w:color w:val="4472C4"/>
          <w:sz w:val="24"/>
          <w:szCs w:val="24"/>
          <w:lang w:val="es-CL"/>
        </w:rPr>
      </w:pPr>
    </w:p>
    <w:p w:rsidR="00AB04F5" w:rsidRDefault="00AB04F5">
      <w:pPr>
        <w:rPr>
          <w:b/>
          <w:color w:val="4472C4"/>
          <w:sz w:val="24"/>
          <w:szCs w:val="24"/>
          <w:lang w:val="es-CL"/>
        </w:rPr>
      </w:pPr>
    </w:p>
    <w:p w:rsidR="00AB04F5" w:rsidRDefault="00AB04F5">
      <w:pPr>
        <w:rPr>
          <w:b/>
          <w:color w:val="4472C4"/>
          <w:sz w:val="24"/>
          <w:szCs w:val="24"/>
          <w:lang w:val="es-CL"/>
        </w:rPr>
      </w:pPr>
    </w:p>
    <w:p w:rsidR="00AB04F5" w:rsidRDefault="00AB04F5">
      <w:pPr>
        <w:rPr>
          <w:b/>
          <w:color w:val="4472C4"/>
          <w:sz w:val="24"/>
          <w:szCs w:val="24"/>
          <w:lang w:val="es-CL"/>
        </w:rPr>
      </w:pPr>
    </w:p>
    <w:p w:rsidR="00AB04F5" w:rsidRDefault="00AB04F5">
      <w:pPr>
        <w:rPr>
          <w:b/>
          <w:color w:val="4472C4"/>
          <w:sz w:val="24"/>
          <w:szCs w:val="24"/>
          <w:lang w:val="es-CL"/>
        </w:rPr>
      </w:pPr>
    </w:p>
    <w:p w:rsidR="00AB04F5" w:rsidRDefault="00F800CF">
      <w:pPr>
        <w:pStyle w:val="Prrafodelista"/>
        <w:numPr>
          <w:ilvl w:val="0"/>
          <w:numId w:val="3"/>
        </w:numPr>
        <w:ind w:left="720" w:hanging="360"/>
        <w:rPr>
          <w:b/>
          <w:color w:val="4472C4"/>
          <w:sz w:val="24"/>
          <w:szCs w:val="24"/>
          <w:lang w:val="es-CL"/>
        </w:rPr>
      </w:pPr>
      <w:r>
        <w:rPr>
          <w:b/>
          <w:color w:val="4472C4"/>
          <w:sz w:val="24"/>
          <w:szCs w:val="24"/>
          <w:lang w:val="es-CL"/>
        </w:rPr>
        <w:lastRenderedPageBreak/>
        <w:t>SECUENCIAR, SERIAR Y CLASIFICAR: Seguir secuencias lógicas, agrupar.</w:t>
      </w:r>
    </w:p>
    <w:p w:rsidR="00AB04F5" w:rsidRDefault="00AB04F5">
      <w:pPr>
        <w:rPr>
          <w:b/>
          <w:color w:val="4472C4"/>
          <w:sz w:val="24"/>
          <w:szCs w:val="24"/>
          <w:lang w:val="es-CL"/>
        </w:rPr>
      </w:pPr>
    </w:p>
    <w:tbl>
      <w:tblPr>
        <w:tblStyle w:val="Tablaconcuadrcula"/>
        <w:tblW w:w="8828" w:type="dxa"/>
        <w:tblLook w:val="04A0" w:firstRow="1" w:lastRow="0" w:firstColumn="1" w:lastColumn="0" w:noHBand="0" w:noVBand="1"/>
      </w:tblPr>
      <w:tblGrid>
        <w:gridCol w:w="4414"/>
        <w:gridCol w:w="4414"/>
      </w:tblGrid>
      <w:tr w:rsidR="00AB04F5">
        <w:tc>
          <w:tcPr>
            <w:tcW w:w="4414" w:type="dxa"/>
            <w:shd w:val="solid" w:color="F7CAAC" w:fill="auto"/>
          </w:tcPr>
          <w:p w:rsidR="00AB04F5" w:rsidRDefault="00F800CF">
            <w:pPr>
              <w:rPr>
                <w:color w:val="4472C4"/>
                <w:lang w:val="es-CL"/>
              </w:rPr>
            </w:pPr>
            <w:r>
              <w:rPr>
                <w:color w:val="4472C4"/>
                <w:lang w:val="es-CL"/>
              </w:rPr>
              <w:t>ACTIVIDADES: EDUCACIÓN PARVULARIA Y PRIMER CICLO BÁSICO</w:t>
            </w:r>
          </w:p>
        </w:tc>
        <w:tc>
          <w:tcPr>
            <w:tcW w:w="4414" w:type="dxa"/>
            <w:shd w:val="solid" w:color="F7CAAC" w:fill="auto"/>
          </w:tcPr>
          <w:p w:rsidR="00AB04F5" w:rsidRDefault="00F800CF">
            <w:pPr>
              <w:rPr>
                <w:color w:val="4472C4"/>
                <w:lang w:val="es-CL"/>
              </w:rPr>
            </w:pPr>
            <w:r>
              <w:rPr>
                <w:color w:val="4472C4"/>
                <w:lang w:val="es-CL"/>
              </w:rPr>
              <w:t>ACTIVIDADES: SEGUNDO CICLO BASICO Y ED. MEDIA</w:t>
            </w:r>
          </w:p>
        </w:tc>
      </w:tr>
      <w:tr w:rsidR="00AB04F5">
        <w:tc>
          <w:tcPr>
            <w:tcW w:w="4414" w:type="dxa"/>
          </w:tcPr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1.  De una serie de elementos, indicar el que continúa.</w:t>
            </w:r>
          </w:p>
          <w:p w:rsidR="00AB04F5" w:rsidRDefault="00F800CF">
            <w:pPr>
              <w:spacing w:line="276" w:lineRule="auto"/>
              <w:rPr>
                <w:color w:val="4472C4"/>
                <w:lang w:val="es-CL"/>
              </w:rPr>
            </w:pPr>
            <w:r>
              <w:rPr>
                <w:color w:val="000000"/>
                <w:lang w:val="es-CL"/>
              </w:rPr>
              <w:t>2.  Bachillerato.</w:t>
            </w:r>
          </w:p>
        </w:tc>
        <w:tc>
          <w:tcPr>
            <w:tcW w:w="4414" w:type="dxa"/>
          </w:tcPr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1.  Nominar cierta cantidad de palabras que empiecen con una letra o que sean de una categoría. Se hace a contrarreloj.</w:t>
            </w:r>
          </w:p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2.  Bachillerat</w:t>
            </w:r>
            <w:r>
              <w:rPr>
                <w:color w:val="000000"/>
                <w:lang w:val="es-CL"/>
              </w:rPr>
              <w:t>o.</w:t>
            </w:r>
          </w:p>
        </w:tc>
      </w:tr>
    </w:tbl>
    <w:p w:rsidR="00AB04F5" w:rsidRDefault="00AB04F5">
      <w:pPr>
        <w:rPr>
          <w:b/>
          <w:color w:val="4472C4"/>
          <w:sz w:val="24"/>
          <w:szCs w:val="24"/>
        </w:rPr>
      </w:pPr>
    </w:p>
    <w:p w:rsidR="00AB04F5" w:rsidRDefault="00AB04F5">
      <w:pPr>
        <w:rPr>
          <w:b/>
          <w:color w:val="4472C4"/>
          <w:sz w:val="24"/>
          <w:szCs w:val="24"/>
        </w:rPr>
      </w:pPr>
    </w:p>
    <w:p w:rsidR="00AB04F5" w:rsidRDefault="00F800CF">
      <w:pPr>
        <w:rPr>
          <w:b/>
          <w:color w:val="4472C4"/>
          <w:sz w:val="24"/>
          <w:szCs w:val="24"/>
          <w:lang w:val="es-CL"/>
        </w:rPr>
      </w:pPr>
      <w:r>
        <w:rPr>
          <w:noProof/>
          <w:lang w:val="es-CL" w:eastAsia="es-CL"/>
        </w:rPr>
        <w:drawing>
          <wp:inline distT="0" distB="0" distL="0" distR="0">
            <wp:extent cx="5610225" cy="3476625"/>
            <wp:effectExtent l="0" t="0" r="0" b="0"/>
            <wp:docPr id="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7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VMOYX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FUAAAAHoAAAAAAAAAAAAAAAAAAAAAAAAAAAAAAAAAAAAAAAAAAAAACDIgAAYxUAAAAAAAAAAAAAAAAAACgAAAAIAAAAAQAAAAEAAAA="/>
                        </a:ext>
                      </a:extLst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4766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AB04F5" w:rsidRDefault="00AB04F5">
      <w:pPr>
        <w:rPr>
          <w:b/>
          <w:color w:val="4472C4"/>
          <w:sz w:val="24"/>
          <w:szCs w:val="24"/>
          <w:lang w:val="es-CL"/>
        </w:rPr>
      </w:pPr>
    </w:p>
    <w:p w:rsidR="00AB04F5" w:rsidRDefault="00AB04F5">
      <w:pPr>
        <w:rPr>
          <w:b/>
          <w:color w:val="4472C4"/>
          <w:sz w:val="24"/>
          <w:szCs w:val="24"/>
          <w:lang w:val="es-CL"/>
        </w:rPr>
      </w:pPr>
    </w:p>
    <w:p w:rsidR="00AB04F5" w:rsidRDefault="00AB04F5">
      <w:pPr>
        <w:rPr>
          <w:b/>
          <w:color w:val="4472C4"/>
          <w:sz w:val="24"/>
          <w:szCs w:val="24"/>
          <w:lang w:val="es-CL"/>
        </w:rPr>
      </w:pPr>
    </w:p>
    <w:p w:rsidR="00AB04F5" w:rsidRDefault="00AB04F5">
      <w:pPr>
        <w:rPr>
          <w:b/>
          <w:color w:val="4472C4"/>
          <w:sz w:val="24"/>
          <w:szCs w:val="24"/>
          <w:lang w:val="es-CL"/>
        </w:rPr>
      </w:pPr>
    </w:p>
    <w:p w:rsidR="00AB04F5" w:rsidRDefault="00AB04F5">
      <w:pPr>
        <w:rPr>
          <w:b/>
          <w:color w:val="4472C4"/>
          <w:sz w:val="24"/>
          <w:szCs w:val="24"/>
          <w:lang w:val="es-CL"/>
        </w:rPr>
      </w:pPr>
    </w:p>
    <w:p w:rsidR="00AB04F5" w:rsidRDefault="00AB04F5">
      <w:pPr>
        <w:rPr>
          <w:b/>
          <w:color w:val="4472C4"/>
          <w:sz w:val="24"/>
          <w:szCs w:val="24"/>
          <w:lang w:val="es-CL"/>
        </w:rPr>
      </w:pPr>
    </w:p>
    <w:p w:rsidR="00AB04F5" w:rsidRDefault="00AB04F5">
      <w:pPr>
        <w:rPr>
          <w:b/>
          <w:color w:val="4472C4"/>
          <w:sz w:val="24"/>
          <w:szCs w:val="24"/>
          <w:lang w:val="es-CL"/>
        </w:rPr>
      </w:pPr>
    </w:p>
    <w:p w:rsidR="00AB04F5" w:rsidRDefault="00AB04F5">
      <w:pPr>
        <w:rPr>
          <w:b/>
          <w:color w:val="4472C4"/>
          <w:sz w:val="24"/>
          <w:szCs w:val="24"/>
          <w:lang w:val="es-CL"/>
        </w:rPr>
      </w:pPr>
    </w:p>
    <w:p w:rsidR="00AB04F5" w:rsidRDefault="00F800CF">
      <w:pPr>
        <w:pStyle w:val="Prrafodelista"/>
        <w:numPr>
          <w:ilvl w:val="0"/>
          <w:numId w:val="3"/>
        </w:numPr>
        <w:ind w:left="720" w:hanging="360"/>
        <w:rPr>
          <w:b/>
          <w:color w:val="4472C4"/>
          <w:sz w:val="24"/>
          <w:szCs w:val="24"/>
          <w:lang w:val="es-CL"/>
        </w:rPr>
      </w:pPr>
      <w:r>
        <w:rPr>
          <w:b/>
          <w:color w:val="4472C4"/>
          <w:sz w:val="24"/>
          <w:szCs w:val="24"/>
          <w:lang w:val="es-CL"/>
        </w:rPr>
        <w:lastRenderedPageBreak/>
        <w:t>LENGUAJE EXPRESIVO Y COMPRENSIVO: Cantidad de vocabulario, capacidad de comprender el lenguaje.</w:t>
      </w:r>
    </w:p>
    <w:p w:rsidR="00AB04F5" w:rsidRDefault="00AB04F5">
      <w:pPr>
        <w:pStyle w:val="Prrafodelista"/>
        <w:rPr>
          <w:b/>
          <w:color w:val="4472C4"/>
          <w:sz w:val="24"/>
          <w:szCs w:val="24"/>
          <w:lang w:val="es-CL"/>
        </w:rPr>
      </w:pPr>
    </w:p>
    <w:tbl>
      <w:tblPr>
        <w:tblStyle w:val="Tablaconcuadrcula"/>
        <w:tblW w:w="8828" w:type="dxa"/>
        <w:tblLook w:val="04A0" w:firstRow="1" w:lastRow="0" w:firstColumn="1" w:lastColumn="0" w:noHBand="0" w:noVBand="1"/>
      </w:tblPr>
      <w:tblGrid>
        <w:gridCol w:w="4414"/>
        <w:gridCol w:w="4414"/>
      </w:tblGrid>
      <w:tr w:rsidR="00AB04F5">
        <w:tc>
          <w:tcPr>
            <w:tcW w:w="4414" w:type="dxa"/>
            <w:shd w:val="solid" w:color="F7CAAC" w:fill="auto"/>
          </w:tcPr>
          <w:p w:rsidR="00AB04F5" w:rsidRDefault="00F800CF">
            <w:pPr>
              <w:rPr>
                <w:color w:val="4472C4"/>
                <w:lang w:val="es-CL"/>
              </w:rPr>
            </w:pPr>
            <w:r>
              <w:rPr>
                <w:color w:val="4472C4"/>
                <w:lang w:val="es-CL"/>
              </w:rPr>
              <w:t>ACTIVIDADES: EDUCACIÓN PARVULARIA Y PRIMER CICLO BÁSICO</w:t>
            </w:r>
          </w:p>
        </w:tc>
        <w:tc>
          <w:tcPr>
            <w:tcW w:w="4414" w:type="dxa"/>
            <w:shd w:val="solid" w:color="F7CAAC" w:fill="auto"/>
          </w:tcPr>
          <w:p w:rsidR="00AB04F5" w:rsidRDefault="00F800CF">
            <w:pPr>
              <w:rPr>
                <w:color w:val="4472C4"/>
                <w:lang w:val="es-CL"/>
              </w:rPr>
            </w:pPr>
            <w:r>
              <w:rPr>
                <w:color w:val="4472C4"/>
                <w:lang w:val="es-CL"/>
              </w:rPr>
              <w:t>ACTIVIDADES: SEGUNDO CICLO BASICO Y ED. MEDIA</w:t>
            </w:r>
          </w:p>
        </w:tc>
      </w:tr>
      <w:tr w:rsidR="00AB04F5" w:rsidRPr="006C2A56">
        <w:tc>
          <w:tcPr>
            <w:tcW w:w="4414" w:type="dxa"/>
          </w:tcPr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1.  ¿Qué soy?</w:t>
            </w:r>
          </w:p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 xml:space="preserve">2.  Entregar una </w:t>
            </w:r>
            <w:r>
              <w:rPr>
                <w:color w:val="000000"/>
                <w:lang w:val="es-CL"/>
              </w:rPr>
              <w:t>definición y que ubique a qué palabra corresponde (la respuesta puede ser un dibujo).</w:t>
            </w:r>
          </w:p>
          <w:p w:rsidR="00AB04F5" w:rsidRDefault="00F800CF">
            <w:pPr>
              <w:spacing w:line="276" w:lineRule="auto"/>
              <w:rPr>
                <w:color w:val="4472C4"/>
                <w:lang w:val="es-CL"/>
              </w:rPr>
            </w:pPr>
            <w:r>
              <w:rPr>
                <w:color w:val="000000"/>
                <w:lang w:val="es-CL"/>
              </w:rPr>
              <w:t>3.  El colgado.</w:t>
            </w:r>
          </w:p>
        </w:tc>
        <w:tc>
          <w:tcPr>
            <w:tcW w:w="4414" w:type="dxa"/>
          </w:tcPr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1.  Ruleta del Pasapalabra.</w:t>
            </w:r>
          </w:p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2.  El colgado.</w:t>
            </w:r>
          </w:p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3.  Crucigrama.</w:t>
            </w:r>
          </w:p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4.  Elegir una palabra del día y utilizarla en una oración.</w:t>
            </w:r>
          </w:p>
        </w:tc>
      </w:tr>
    </w:tbl>
    <w:p w:rsidR="00AB04F5" w:rsidRPr="006C2A56" w:rsidRDefault="00AB04F5">
      <w:pPr>
        <w:pStyle w:val="Prrafodelista"/>
        <w:ind w:left="142"/>
        <w:rPr>
          <w:b/>
          <w:color w:val="4472C4"/>
          <w:sz w:val="24"/>
          <w:szCs w:val="24"/>
          <w:lang w:val="es-CL"/>
        </w:rPr>
      </w:pPr>
    </w:p>
    <w:p w:rsidR="00AB04F5" w:rsidRPr="006C2A56" w:rsidRDefault="00AB04F5">
      <w:pPr>
        <w:pStyle w:val="Prrafodelista"/>
        <w:ind w:left="142"/>
        <w:rPr>
          <w:b/>
          <w:color w:val="4472C4"/>
          <w:sz w:val="24"/>
          <w:szCs w:val="24"/>
          <w:lang w:val="es-CL"/>
        </w:rPr>
      </w:pPr>
    </w:p>
    <w:p w:rsidR="00AB04F5" w:rsidRDefault="00F800CF">
      <w:pPr>
        <w:pStyle w:val="Prrafodelista"/>
        <w:ind w:left="142"/>
        <w:rPr>
          <w:b/>
          <w:color w:val="4472C4"/>
          <w:sz w:val="24"/>
          <w:szCs w:val="24"/>
          <w:lang w:val="es-CL"/>
        </w:rPr>
      </w:pPr>
      <w:r>
        <w:rPr>
          <w:noProof/>
          <w:lang w:val="es-CL" w:eastAsia="es-CL"/>
        </w:rPr>
        <w:drawing>
          <wp:inline distT="0" distB="0" distL="0" distR="0">
            <wp:extent cx="5610225" cy="3295650"/>
            <wp:effectExtent l="0" t="0" r="0" b="0"/>
            <wp:docPr id="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8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VMOYX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GMAAAAHoAAAAAAAAAAAAAAAAAAAAAAAAAAAAAAAAAAAAAAAAAAAAACDIgAARhQAAAAAAAAAAAAAAAAAACgAAAAIAAAAAQAAAAEAAAA="/>
                        </a:ext>
                      </a:extLst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2956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AB04F5" w:rsidRDefault="00AB04F5">
      <w:pPr>
        <w:pStyle w:val="Prrafodelista"/>
        <w:ind w:left="142"/>
        <w:rPr>
          <w:b/>
          <w:color w:val="4472C4"/>
          <w:sz w:val="24"/>
          <w:szCs w:val="24"/>
          <w:lang w:val="es-CL"/>
        </w:rPr>
      </w:pPr>
    </w:p>
    <w:p w:rsidR="00AB04F5" w:rsidRDefault="00AB04F5">
      <w:pPr>
        <w:pStyle w:val="Prrafodelista"/>
        <w:ind w:left="142"/>
        <w:rPr>
          <w:b/>
          <w:color w:val="4472C4"/>
          <w:sz w:val="24"/>
          <w:szCs w:val="24"/>
          <w:lang w:val="es-CL"/>
        </w:rPr>
      </w:pPr>
    </w:p>
    <w:p w:rsidR="00AB04F5" w:rsidRDefault="00AB04F5">
      <w:pPr>
        <w:pStyle w:val="Prrafodelista"/>
        <w:ind w:left="142"/>
        <w:rPr>
          <w:b/>
          <w:color w:val="4472C4"/>
          <w:sz w:val="24"/>
          <w:szCs w:val="24"/>
          <w:lang w:val="es-CL"/>
        </w:rPr>
      </w:pPr>
    </w:p>
    <w:p w:rsidR="00AB04F5" w:rsidRDefault="00AB04F5">
      <w:pPr>
        <w:pStyle w:val="Prrafodelista"/>
        <w:ind w:left="142"/>
        <w:rPr>
          <w:b/>
          <w:color w:val="4472C4"/>
          <w:sz w:val="24"/>
          <w:szCs w:val="24"/>
          <w:lang w:val="es-CL"/>
        </w:rPr>
      </w:pPr>
    </w:p>
    <w:p w:rsidR="00AB04F5" w:rsidRDefault="00AB04F5">
      <w:pPr>
        <w:pStyle w:val="Prrafodelista"/>
        <w:ind w:left="142"/>
        <w:rPr>
          <w:b/>
          <w:color w:val="4472C4"/>
          <w:sz w:val="24"/>
          <w:szCs w:val="24"/>
          <w:lang w:val="es-CL"/>
        </w:rPr>
      </w:pPr>
    </w:p>
    <w:p w:rsidR="00AB04F5" w:rsidRDefault="00AB04F5">
      <w:pPr>
        <w:pStyle w:val="Prrafodelista"/>
        <w:ind w:left="142"/>
        <w:rPr>
          <w:b/>
          <w:color w:val="4472C4"/>
          <w:sz w:val="24"/>
          <w:szCs w:val="24"/>
          <w:lang w:val="es-CL"/>
        </w:rPr>
      </w:pPr>
    </w:p>
    <w:p w:rsidR="00AB04F5" w:rsidRDefault="00AB04F5">
      <w:pPr>
        <w:pStyle w:val="Prrafodelista"/>
        <w:ind w:left="142"/>
        <w:rPr>
          <w:b/>
          <w:color w:val="4472C4"/>
          <w:sz w:val="24"/>
          <w:szCs w:val="24"/>
          <w:lang w:val="es-CL"/>
        </w:rPr>
      </w:pPr>
    </w:p>
    <w:p w:rsidR="00AB04F5" w:rsidRDefault="00AB04F5">
      <w:pPr>
        <w:pStyle w:val="Prrafodelista"/>
        <w:ind w:left="142"/>
        <w:rPr>
          <w:b/>
          <w:color w:val="4472C4"/>
          <w:sz w:val="24"/>
          <w:szCs w:val="24"/>
          <w:lang w:val="es-CL"/>
        </w:rPr>
      </w:pPr>
    </w:p>
    <w:p w:rsidR="00AB04F5" w:rsidRDefault="00AB04F5">
      <w:pPr>
        <w:pStyle w:val="Prrafodelista"/>
        <w:ind w:left="142"/>
        <w:rPr>
          <w:b/>
          <w:color w:val="4472C4"/>
          <w:sz w:val="24"/>
          <w:szCs w:val="24"/>
          <w:lang w:val="es-CL"/>
        </w:rPr>
      </w:pPr>
    </w:p>
    <w:p w:rsidR="00AB04F5" w:rsidRDefault="00AB04F5">
      <w:pPr>
        <w:pStyle w:val="Prrafodelista"/>
        <w:ind w:left="142"/>
        <w:rPr>
          <w:b/>
          <w:color w:val="4472C4"/>
          <w:sz w:val="24"/>
          <w:szCs w:val="24"/>
          <w:lang w:val="es-CL"/>
        </w:rPr>
      </w:pPr>
    </w:p>
    <w:p w:rsidR="00AB04F5" w:rsidRDefault="00AB04F5">
      <w:pPr>
        <w:pStyle w:val="Prrafodelista"/>
        <w:ind w:left="142"/>
        <w:rPr>
          <w:b/>
          <w:color w:val="4472C4"/>
          <w:sz w:val="24"/>
          <w:szCs w:val="24"/>
          <w:lang w:val="es-CL"/>
        </w:rPr>
      </w:pPr>
    </w:p>
    <w:p w:rsidR="00AB04F5" w:rsidRDefault="00AB04F5">
      <w:pPr>
        <w:pStyle w:val="Prrafodelista"/>
        <w:ind w:left="142"/>
        <w:rPr>
          <w:b/>
          <w:color w:val="4472C4"/>
          <w:sz w:val="24"/>
          <w:szCs w:val="24"/>
          <w:lang w:val="es-CL"/>
        </w:rPr>
      </w:pPr>
    </w:p>
    <w:p w:rsidR="00AB04F5" w:rsidRDefault="00F800CF">
      <w:pPr>
        <w:pStyle w:val="Prrafodelista"/>
        <w:numPr>
          <w:ilvl w:val="0"/>
          <w:numId w:val="3"/>
        </w:numPr>
        <w:ind w:left="720" w:hanging="360"/>
        <w:rPr>
          <w:b/>
          <w:color w:val="4472C4"/>
          <w:sz w:val="24"/>
          <w:szCs w:val="24"/>
          <w:lang w:val="es-CL"/>
        </w:rPr>
      </w:pPr>
      <w:r>
        <w:rPr>
          <w:b/>
          <w:color w:val="4472C4"/>
          <w:sz w:val="24"/>
          <w:szCs w:val="24"/>
          <w:lang w:val="es-CL"/>
        </w:rPr>
        <w:lastRenderedPageBreak/>
        <w:t xml:space="preserve">RAZONAMIENTO E </w:t>
      </w:r>
      <w:r>
        <w:rPr>
          <w:b/>
          <w:color w:val="4472C4"/>
          <w:sz w:val="24"/>
          <w:szCs w:val="24"/>
          <w:lang w:val="es-CL"/>
        </w:rPr>
        <w:t>INFERENCIAS: Captar más allá del mensaje literal.</w:t>
      </w:r>
    </w:p>
    <w:p w:rsidR="00AB04F5" w:rsidRDefault="00AB04F5">
      <w:pPr>
        <w:pStyle w:val="Prrafodelista"/>
        <w:rPr>
          <w:b/>
          <w:color w:val="4472C4"/>
          <w:sz w:val="24"/>
          <w:szCs w:val="24"/>
          <w:lang w:val="es-CL"/>
        </w:rPr>
      </w:pPr>
    </w:p>
    <w:tbl>
      <w:tblPr>
        <w:tblStyle w:val="Tablaconcuadrcula"/>
        <w:tblW w:w="8828" w:type="dxa"/>
        <w:tblLook w:val="04A0" w:firstRow="1" w:lastRow="0" w:firstColumn="1" w:lastColumn="0" w:noHBand="0" w:noVBand="1"/>
      </w:tblPr>
      <w:tblGrid>
        <w:gridCol w:w="4414"/>
        <w:gridCol w:w="4414"/>
      </w:tblGrid>
      <w:tr w:rsidR="00AB04F5">
        <w:tc>
          <w:tcPr>
            <w:tcW w:w="4414" w:type="dxa"/>
            <w:shd w:val="solid" w:color="F7CAAC" w:fill="auto"/>
          </w:tcPr>
          <w:p w:rsidR="00AB04F5" w:rsidRDefault="00F800CF">
            <w:pPr>
              <w:rPr>
                <w:color w:val="4472C4"/>
                <w:lang w:val="es-CL"/>
              </w:rPr>
            </w:pPr>
            <w:r>
              <w:rPr>
                <w:color w:val="4472C4"/>
                <w:lang w:val="es-CL"/>
              </w:rPr>
              <w:t>ACTIVIDADES: EDUCACIÓN PARVULARIA Y PRIMER CICLO BÁSICO</w:t>
            </w:r>
          </w:p>
        </w:tc>
        <w:tc>
          <w:tcPr>
            <w:tcW w:w="4414" w:type="dxa"/>
            <w:shd w:val="solid" w:color="F7CAAC" w:fill="auto"/>
          </w:tcPr>
          <w:p w:rsidR="00AB04F5" w:rsidRDefault="00F800CF">
            <w:pPr>
              <w:rPr>
                <w:color w:val="4472C4"/>
                <w:lang w:val="es-CL"/>
              </w:rPr>
            </w:pPr>
            <w:r>
              <w:rPr>
                <w:color w:val="4472C4"/>
                <w:lang w:val="es-CL"/>
              </w:rPr>
              <w:t>ACTIVIDADES: SEGUNDO CICLO BASICO Y ED. MEDIA</w:t>
            </w:r>
          </w:p>
        </w:tc>
      </w:tr>
      <w:tr w:rsidR="00AB04F5" w:rsidRPr="006C2A56">
        <w:tc>
          <w:tcPr>
            <w:tcW w:w="4414" w:type="dxa"/>
          </w:tcPr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1.  Leer fábulas, leyendas y poesías y contrastar su comprensión.</w:t>
            </w:r>
          </w:p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2.  Jugar con adivinanzas y refranes</w:t>
            </w:r>
            <w:r>
              <w:rPr>
                <w:color w:val="000000"/>
                <w:lang w:val="es-CL"/>
              </w:rPr>
              <w:t>.</w:t>
            </w:r>
          </w:p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3.  Jugar con imágenes absurdas.</w:t>
            </w:r>
          </w:p>
          <w:p w:rsidR="00AB04F5" w:rsidRDefault="00F800CF">
            <w:pPr>
              <w:spacing w:line="276" w:lineRule="auto"/>
              <w:rPr>
                <w:color w:val="4472C4"/>
                <w:lang w:val="es-CL"/>
              </w:rPr>
            </w:pPr>
            <w:r>
              <w:rPr>
                <w:color w:val="000000"/>
                <w:lang w:val="es-CL"/>
              </w:rPr>
              <w:t>4.  Batalla naval.</w:t>
            </w:r>
          </w:p>
        </w:tc>
        <w:tc>
          <w:tcPr>
            <w:tcW w:w="4414" w:type="dxa"/>
          </w:tcPr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1.  Clue.</w:t>
            </w:r>
          </w:p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2.  Monopoly.</w:t>
            </w:r>
          </w:p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3.  Leer novelas de intriga/policiales.</w:t>
            </w:r>
          </w:p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4.  Ver series de intriga/policiales.</w:t>
            </w:r>
          </w:p>
        </w:tc>
      </w:tr>
    </w:tbl>
    <w:p w:rsidR="00AB04F5" w:rsidRDefault="00AB04F5">
      <w:pPr>
        <w:rPr>
          <w:b/>
          <w:color w:val="4472C4"/>
          <w:sz w:val="24"/>
          <w:szCs w:val="24"/>
          <w:lang w:val="es-CL"/>
        </w:rPr>
      </w:pPr>
    </w:p>
    <w:p w:rsidR="00AB04F5" w:rsidRDefault="00AB04F5">
      <w:pPr>
        <w:rPr>
          <w:b/>
          <w:color w:val="4472C4"/>
          <w:sz w:val="24"/>
          <w:szCs w:val="24"/>
          <w:lang w:val="es-CL"/>
        </w:rPr>
      </w:pPr>
    </w:p>
    <w:p w:rsidR="00AB04F5" w:rsidRDefault="00F800CF">
      <w:pPr>
        <w:rPr>
          <w:b/>
          <w:color w:val="4472C4"/>
          <w:sz w:val="24"/>
          <w:szCs w:val="24"/>
          <w:lang w:val="es-CL"/>
        </w:rPr>
      </w:pPr>
      <w:r>
        <w:rPr>
          <w:noProof/>
          <w:lang w:val="es-CL" w:eastAsia="es-CL"/>
        </w:rPr>
        <w:drawing>
          <wp:inline distT="0" distB="0" distL="0" distR="0">
            <wp:extent cx="5610225" cy="3362325"/>
            <wp:effectExtent l="0" t="0" r="0" b="0"/>
            <wp:docPr id="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9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VMOYX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HUAAAAHoAAAAAAAAAAAAAAAAAAAAAAAAAAAAAAAAAAAAAAAAAAAAACDIgAArxQAAAAAAAAAAAAAAAAAACgAAAAIAAAAAQAAAAEAAAA="/>
                        </a:ext>
                      </a:extLst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3623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AB04F5" w:rsidRDefault="00AB04F5">
      <w:pPr>
        <w:rPr>
          <w:b/>
          <w:color w:val="4472C4"/>
          <w:sz w:val="24"/>
          <w:szCs w:val="24"/>
          <w:lang w:val="es-CL"/>
        </w:rPr>
      </w:pPr>
    </w:p>
    <w:p w:rsidR="00AB04F5" w:rsidRDefault="00AB04F5">
      <w:pPr>
        <w:rPr>
          <w:b/>
          <w:color w:val="4472C4"/>
          <w:sz w:val="24"/>
          <w:szCs w:val="24"/>
          <w:lang w:val="es-CL"/>
        </w:rPr>
      </w:pPr>
    </w:p>
    <w:p w:rsidR="00AB04F5" w:rsidRDefault="00AB04F5">
      <w:pPr>
        <w:rPr>
          <w:b/>
          <w:color w:val="4472C4"/>
          <w:sz w:val="24"/>
          <w:szCs w:val="24"/>
          <w:lang w:val="es-CL"/>
        </w:rPr>
      </w:pPr>
    </w:p>
    <w:p w:rsidR="00AB04F5" w:rsidRDefault="00AB04F5">
      <w:pPr>
        <w:rPr>
          <w:b/>
          <w:color w:val="4472C4"/>
          <w:sz w:val="24"/>
          <w:szCs w:val="24"/>
          <w:lang w:val="es-CL"/>
        </w:rPr>
      </w:pPr>
    </w:p>
    <w:p w:rsidR="00AB04F5" w:rsidRDefault="00AB04F5">
      <w:pPr>
        <w:rPr>
          <w:b/>
          <w:color w:val="4472C4"/>
          <w:sz w:val="24"/>
          <w:szCs w:val="24"/>
          <w:lang w:val="es-CL"/>
        </w:rPr>
      </w:pPr>
    </w:p>
    <w:p w:rsidR="00AB04F5" w:rsidRDefault="00AB04F5">
      <w:pPr>
        <w:rPr>
          <w:b/>
          <w:color w:val="4472C4"/>
          <w:sz w:val="24"/>
          <w:szCs w:val="24"/>
          <w:lang w:val="es-CL"/>
        </w:rPr>
      </w:pPr>
    </w:p>
    <w:p w:rsidR="00AB04F5" w:rsidRDefault="00AB04F5">
      <w:pPr>
        <w:rPr>
          <w:b/>
          <w:color w:val="4472C4"/>
          <w:sz w:val="24"/>
          <w:szCs w:val="24"/>
          <w:lang w:val="es-CL"/>
        </w:rPr>
      </w:pPr>
    </w:p>
    <w:p w:rsidR="00AB04F5" w:rsidRDefault="00F800CF">
      <w:pPr>
        <w:pStyle w:val="Prrafodelista"/>
        <w:numPr>
          <w:ilvl w:val="0"/>
          <w:numId w:val="3"/>
        </w:numPr>
        <w:ind w:left="720" w:hanging="360"/>
        <w:rPr>
          <w:b/>
          <w:color w:val="4472C4"/>
          <w:sz w:val="24"/>
          <w:szCs w:val="24"/>
          <w:lang w:val="es-CL"/>
        </w:rPr>
      </w:pPr>
      <w:r>
        <w:rPr>
          <w:b/>
          <w:color w:val="4472C4"/>
          <w:sz w:val="24"/>
          <w:szCs w:val="24"/>
          <w:lang w:val="es-CL"/>
        </w:rPr>
        <w:t>RAZONAMIENTO MANUAL: Armar y desarmar objetos, pasar de 2D a 3D.</w:t>
      </w:r>
    </w:p>
    <w:p w:rsidR="00AB04F5" w:rsidRDefault="00AB04F5">
      <w:pPr>
        <w:rPr>
          <w:b/>
          <w:color w:val="4472C4"/>
          <w:sz w:val="24"/>
          <w:szCs w:val="24"/>
          <w:lang w:val="es-CL"/>
        </w:rPr>
      </w:pPr>
    </w:p>
    <w:tbl>
      <w:tblPr>
        <w:tblStyle w:val="Tablaconcuadrcula"/>
        <w:tblW w:w="8828" w:type="dxa"/>
        <w:tblLook w:val="04A0" w:firstRow="1" w:lastRow="0" w:firstColumn="1" w:lastColumn="0" w:noHBand="0" w:noVBand="1"/>
      </w:tblPr>
      <w:tblGrid>
        <w:gridCol w:w="4414"/>
        <w:gridCol w:w="4414"/>
      </w:tblGrid>
      <w:tr w:rsidR="00AB04F5">
        <w:tc>
          <w:tcPr>
            <w:tcW w:w="4414" w:type="dxa"/>
            <w:shd w:val="solid" w:color="F7CAAC" w:fill="auto"/>
          </w:tcPr>
          <w:p w:rsidR="00AB04F5" w:rsidRDefault="00F800CF">
            <w:pPr>
              <w:rPr>
                <w:color w:val="4472C4"/>
                <w:lang w:val="es-CL"/>
              </w:rPr>
            </w:pPr>
            <w:r>
              <w:rPr>
                <w:color w:val="4472C4"/>
                <w:lang w:val="es-CL"/>
              </w:rPr>
              <w:t>ACTIVIDADES: EDUCACIÓN</w:t>
            </w:r>
            <w:r>
              <w:rPr>
                <w:color w:val="4472C4"/>
                <w:lang w:val="es-CL"/>
              </w:rPr>
              <w:t xml:space="preserve"> PARVULARIA Y PRIMER CICLO BÁSICO</w:t>
            </w:r>
          </w:p>
        </w:tc>
        <w:tc>
          <w:tcPr>
            <w:tcW w:w="4414" w:type="dxa"/>
            <w:shd w:val="solid" w:color="F7CAAC" w:fill="auto"/>
          </w:tcPr>
          <w:p w:rsidR="00AB04F5" w:rsidRDefault="00F800CF">
            <w:pPr>
              <w:rPr>
                <w:color w:val="4472C4"/>
                <w:lang w:val="es-CL"/>
              </w:rPr>
            </w:pPr>
            <w:r>
              <w:rPr>
                <w:color w:val="4472C4"/>
                <w:lang w:val="es-CL"/>
              </w:rPr>
              <w:t>ACTIVIDADES: SEGUNDO CICLO BASICO Y ED. MEDIA</w:t>
            </w:r>
          </w:p>
        </w:tc>
      </w:tr>
      <w:tr w:rsidR="00AB04F5">
        <w:tc>
          <w:tcPr>
            <w:tcW w:w="4414" w:type="dxa"/>
          </w:tcPr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1.  Puzzle.</w:t>
            </w:r>
          </w:p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2.  Tangram.</w:t>
            </w:r>
          </w:p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3.  Cubos.</w:t>
            </w:r>
          </w:p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4.  Jenga (apilando o jugando).</w:t>
            </w:r>
          </w:p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5.  Legos y otros apilables.</w:t>
            </w:r>
          </w:p>
          <w:p w:rsidR="00AB04F5" w:rsidRDefault="00F800CF">
            <w:pPr>
              <w:spacing w:line="276" w:lineRule="auto"/>
              <w:rPr>
                <w:color w:val="4472C4"/>
                <w:lang w:val="es-CL"/>
              </w:rPr>
            </w:pPr>
            <w:r>
              <w:rPr>
                <w:color w:val="000000"/>
                <w:lang w:val="es-CL"/>
              </w:rPr>
              <w:t>6.  Búsqueda del tesoro (utilizar un mapa).</w:t>
            </w:r>
          </w:p>
        </w:tc>
        <w:tc>
          <w:tcPr>
            <w:tcW w:w="4414" w:type="dxa"/>
          </w:tcPr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1.  Recrear patrones con cubos.</w:t>
            </w:r>
          </w:p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2.</w:t>
            </w:r>
            <w:r>
              <w:rPr>
                <w:color w:val="000000"/>
                <w:lang w:val="es-CL"/>
              </w:rPr>
              <w:t xml:space="preserve">  Tetris.</w:t>
            </w:r>
          </w:p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3.  Imagram (como el tangram, pero la figura creada es en 3D).</w:t>
            </w:r>
          </w:p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4.  Hacer maquetas o modelismo.</w:t>
            </w:r>
          </w:p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5.  Reproducir con mosaicos (u otro material) patrones.</w:t>
            </w:r>
          </w:p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6.  Hacer un mapa de la comuna/ciudad/de Chile.</w:t>
            </w:r>
          </w:p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 xml:space="preserve">7.  Armar cuerpos geométricos a partir de </w:t>
            </w:r>
            <w:r>
              <w:rPr>
                <w:color w:val="000000"/>
                <w:lang w:val="es-CL"/>
              </w:rPr>
              <w:t>patrones.</w:t>
            </w:r>
          </w:p>
        </w:tc>
      </w:tr>
    </w:tbl>
    <w:p w:rsidR="00AB04F5" w:rsidRDefault="00AB04F5">
      <w:pPr>
        <w:rPr>
          <w:b/>
          <w:color w:val="4472C4"/>
          <w:sz w:val="24"/>
          <w:szCs w:val="24"/>
        </w:rPr>
      </w:pPr>
    </w:p>
    <w:p w:rsidR="00AB04F5" w:rsidRDefault="00AB04F5">
      <w:pPr>
        <w:rPr>
          <w:b/>
          <w:color w:val="4472C4"/>
          <w:sz w:val="24"/>
          <w:szCs w:val="24"/>
        </w:rPr>
      </w:pPr>
    </w:p>
    <w:p w:rsidR="00AB04F5" w:rsidRDefault="00F800CF">
      <w:pPr>
        <w:rPr>
          <w:b/>
          <w:color w:val="4472C4"/>
          <w:sz w:val="24"/>
          <w:szCs w:val="24"/>
          <w:lang w:val="es-CL"/>
        </w:rPr>
      </w:pPr>
      <w:r>
        <w:rPr>
          <w:noProof/>
          <w:lang w:val="es-CL" w:eastAsia="es-CL"/>
        </w:rPr>
        <w:drawing>
          <wp:inline distT="0" distB="0" distL="0" distR="0">
            <wp:extent cx="5610225" cy="3267075"/>
            <wp:effectExtent l="0" t="0" r="0" b="0"/>
            <wp:docPr id="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10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VMOYX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IIAAAAHoAAAAAAAAAAAAAAAAAAAAAAAAAAAAAAAAAAAAAAAAAAAAACDIgAAGRQAAAAAAAAAAAAAAAAAACgAAAAIAAAAAQAAAAEAAAA="/>
                        </a:ext>
                      </a:extLst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2670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AB04F5" w:rsidRDefault="00AB04F5">
      <w:pPr>
        <w:rPr>
          <w:b/>
          <w:color w:val="4472C4"/>
          <w:sz w:val="24"/>
          <w:szCs w:val="24"/>
          <w:lang w:val="es-CL"/>
        </w:rPr>
      </w:pPr>
    </w:p>
    <w:p w:rsidR="00AB04F5" w:rsidRDefault="00AB04F5">
      <w:pPr>
        <w:rPr>
          <w:b/>
          <w:color w:val="4472C4"/>
          <w:sz w:val="24"/>
          <w:szCs w:val="24"/>
          <w:lang w:val="es-CL"/>
        </w:rPr>
      </w:pPr>
    </w:p>
    <w:p w:rsidR="00AB04F5" w:rsidRDefault="00AB04F5">
      <w:pPr>
        <w:rPr>
          <w:b/>
          <w:color w:val="4472C4"/>
          <w:sz w:val="24"/>
          <w:szCs w:val="24"/>
          <w:lang w:val="es-CL"/>
        </w:rPr>
      </w:pPr>
    </w:p>
    <w:p w:rsidR="00AB04F5" w:rsidRDefault="00AB04F5">
      <w:pPr>
        <w:rPr>
          <w:b/>
          <w:color w:val="4472C4"/>
          <w:sz w:val="24"/>
          <w:szCs w:val="24"/>
          <w:lang w:val="es-CL"/>
        </w:rPr>
      </w:pPr>
    </w:p>
    <w:p w:rsidR="00AB04F5" w:rsidRDefault="00F800CF">
      <w:pPr>
        <w:pStyle w:val="Prrafodelista"/>
        <w:numPr>
          <w:ilvl w:val="0"/>
          <w:numId w:val="3"/>
        </w:numPr>
        <w:ind w:left="720" w:hanging="360"/>
        <w:rPr>
          <w:b/>
          <w:color w:val="4472C4"/>
          <w:sz w:val="24"/>
          <w:szCs w:val="24"/>
          <w:lang w:val="es-CL"/>
        </w:rPr>
      </w:pPr>
      <w:r>
        <w:rPr>
          <w:b/>
          <w:color w:val="4472C4"/>
          <w:sz w:val="24"/>
          <w:szCs w:val="24"/>
          <w:lang w:val="es-CL"/>
        </w:rPr>
        <w:t>PERSISTENCIA, MONITOREO E INHIBICIÓN: Verificar el trabajo realizado.</w:t>
      </w:r>
    </w:p>
    <w:p w:rsidR="00AB04F5" w:rsidRDefault="00AB04F5">
      <w:pPr>
        <w:pStyle w:val="Prrafodelista"/>
        <w:rPr>
          <w:b/>
          <w:color w:val="4472C4"/>
          <w:sz w:val="24"/>
          <w:szCs w:val="24"/>
          <w:lang w:val="es-CL"/>
        </w:rPr>
      </w:pPr>
    </w:p>
    <w:tbl>
      <w:tblPr>
        <w:tblStyle w:val="Tablaconcuadrcula"/>
        <w:tblW w:w="8828" w:type="dxa"/>
        <w:tblLook w:val="04A0" w:firstRow="1" w:lastRow="0" w:firstColumn="1" w:lastColumn="0" w:noHBand="0" w:noVBand="1"/>
      </w:tblPr>
      <w:tblGrid>
        <w:gridCol w:w="4414"/>
        <w:gridCol w:w="4414"/>
      </w:tblGrid>
      <w:tr w:rsidR="00AB04F5">
        <w:tc>
          <w:tcPr>
            <w:tcW w:w="4414" w:type="dxa"/>
            <w:shd w:val="solid" w:color="F7CAAC" w:fill="auto"/>
          </w:tcPr>
          <w:p w:rsidR="00AB04F5" w:rsidRDefault="00F800CF">
            <w:pPr>
              <w:rPr>
                <w:color w:val="4472C4"/>
                <w:lang w:val="es-CL"/>
              </w:rPr>
            </w:pPr>
            <w:r>
              <w:rPr>
                <w:color w:val="4472C4"/>
                <w:lang w:val="es-CL"/>
              </w:rPr>
              <w:t>ACTIVIDADES: EDUCACIÓN PARVULARIA Y PRIMER CICLO BÁSICO</w:t>
            </w:r>
          </w:p>
        </w:tc>
        <w:tc>
          <w:tcPr>
            <w:tcW w:w="4414" w:type="dxa"/>
            <w:shd w:val="solid" w:color="F7CAAC" w:fill="auto"/>
          </w:tcPr>
          <w:p w:rsidR="00AB04F5" w:rsidRDefault="00F800CF">
            <w:pPr>
              <w:rPr>
                <w:color w:val="4472C4"/>
                <w:lang w:val="es-CL"/>
              </w:rPr>
            </w:pPr>
            <w:r>
              <w:rPr>
                <w:color w:val="4472C4"/>
                <w:lang w:val="es-CL"/>
              </w:rPr>
              <w:t>ACTIVIDADES: SEGUNDO CICLO BASICO Y ED. MEDIA</w:t>
            </w:r>
          </w:p>
        </w:tc>
      </w:tr>
      <w:tr w:rsidR="00AB04F5">
        <w:tc>
          <w:tcPr>
            <w:tcW w:w="4414" w:type="dxa"/>
          </w:tcPr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1.  Ayudar a que el niño revise lo realizado.</w:t>
            </w:r>
          </w:p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 xml:space="preserve">2.  Tareas de </w:t>
            </w:r>
            <w:r>
              <w:rPr>
                <w:color w:val="000000"/>
                <w:lang w:val="es-CL"/>
              </w:rPr>
              <w:t>cancelación: en un grupo de imágenes donde hay triángulos amarillos, naranjos y rojos, tarjar sólo los naranjos.</w:t>
            </w:r>
          </w:p>
          <w:p w:rsidR="00AB04F5" w:rsidRDefault="00F800CF">
            <w:pPr>
              <w:spacing w:line="276" w:lineRule="auto"/>
              <w:rPr>
                <w:color w:val="4472C4"/>
                <w:lang w:val="es-CL"/>
              </w:rPr>
            </w:pPr>
            <w:r>
              <w:rPr>
                <w:color w:val="000000"/>
                <w:lang w:val="es-CL"/>
              </w:rPr>
              <w:t>3.  Hacer collares con objetos pequeños o fideos.</w:t>
            </w:r>
          </w:p>
        </w:tc>
        <w:tc>
          <w:tcPr>
            <w:tcW w:w="4414" w:type="dxa"/>
          </w:tcPr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1.  Indicar al estudiante que revise lo realizado.</w:t>
            </w:r>
          </w:p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2.  Tareas de cancelación: en un texto, ta</w:t>
            </w:r>
            <w:r>
              <w:rPr>
                <w:color w:val="000000"/>
                <w:lang w:val="es-CL"/>
              </w:rPr>
              <w:t>rjar todas las palabras que empiecen con “B” que sean animales.</w:t>
            </w:r>
          </w:p>
          <w:p w:rsidR="00AB04F5" w:rsidRDefault="00F800CF">
            <w:pPr>
              <w:spacing w:line="276" w:lineRule="auto"/>
              <w:rPr>
                <w:color w:val="000000"/>
                <w:lang w:val="es-CL"/>
              </w:rPr>
            </w:pPr>
            <w:r>
              <w:rPr>
                <w:color w:val="000000"/>
                <w:lang w:val="es-CL"/>
              </w:rPr>
              <w:t>3.  Hacer manualidades con objetos pequeños, bordar, tejer, etc.</w:t>
            </w:r>
          </w:p>
        </w:tc>
      </w:tr>
    </w:tbl>
    <w:p w:rsidR="00AB04F5" w:rsidRDefault="00AB04F5">
      <w:pPr>
        <w:rPr>
          <w:b/>
          <w:color w:val="4472C4"/>
          <w:sz w:val="24"/>
          <w:szCs w:val="24"/>
        </w:rPr>
      </w:pPr>
    </w:p>
    <w:p w:rsidR="00AB04F5" w:rsidRDefault="00AB04F5">
      <w:pPr>
        <w:rPr>
          <w:b/>
          <w:color w:val="4472C4"/>
          <w:sz w:val="24"/>
          <w:szCs w:val="24"/>
        </w:rPr>
      </w:pPr>
    </w:p>
    <w:p w:rsidR="00AB04F5" w:rsidRDefault="00F800CF">
      <w:pPr>
        <w:rPr>
          <w:b/>
          <w:color w:val="4472C4"/>
          <w:sz w:val="24"/>
          <w:szCs w:val="24"/>
          <w:lang w:val="es-CL"/>
        </w:rPr>
      </w:pPr>
      <w:r>
        <w:rPr>
          <w:noProof/>
          <w:lang w:val="es-CL" w:eastAsia="es-CL"/>
        </w:rPr>
        <w:drawing>
          <wp:inline distT="0" distB="0" distL="0" distR="0">
            <wp:extent cx="5610225" cy="3352800"/>
            <wp:effectExtent l="0" t="0" r="0" b="0"/>
            <wp:docPr id="10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1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VMOYXh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IwAAAAHoAAAAAAAAAAAAAAAAAAAAAAAAAAAAAAAAAAAAAAAAAAAAACDIgAAoBQAAAAAAAAAAAAAAAAAACgAAAAIAAAAAQAAAAEAAAA="/>
                        </a:ext>
                      </a:extLst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3528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sectPr w:rsidR="00AB04F5">
      <w:headerReference w:type="default" r:id="rId17"/>
      <w:footerReference w:type="default" r:id="rId18"/>
      <w:endnotePr>
        <w:numFmt w:val="decimal"/>
      </w:endnotePr>
      <w:pgSz w:w="12240" w:h="15840"/>
      <w:pgMar w:top="1417" w:right="1701" w:bottom="1417" w:left="1701" w:header="708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00CF" w:rsidRDefault="00F800CF">
      <w:pPr>
        <w:spacing w:after="0" w:line="240" w:lineRule="auto"/>
      </w:pPr>
      <w:r>
        <w:separator/>
      </w:r>
    </w:p>
  </w:endnote>
  <w:endnote w:type="continuationSeparator" w:id="0">
    <w:p w:rsidR="00F800CF" w:rsidRDefault="00F80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4F5" w:rsidRDefault="00AB04F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00CF" w:rsidRDefault="00F800CF">
      <w:pPr>
        <w:spacing w:after="0" w:line="240" w:lineRule="auto"/>
      </w:pPr>
      <w:r>
        <w:separator/>
      </w:r>
    </w:p>
  </w:footnote>
  <w:footnote w:type="continuationSeparator" w:id="0">
    <w:p w:rsidR="00F800CF" w:rsidRDefault="00F800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4F5" w:rsidRDefault="00F800CF">
    <w:pPr>
      <w:pStyle w:val="Encabezado"/>
    </w:pPr>
    <w:r>
      <w:rPr>
        <w:noProof/>
        <w:lang w:val="es-CL" w:eastAsia="es-CL"/>
      </w:rPr>
      <w:drawing>
        <wp:anchor distT="0" distB="0" distL="114300" distR="114300" simplePos="0" relativeHeight="251659265" behindDoc="0" locked="0" layoutInCell="0" hidden="0" allowOverlap="1">
          <wp:simplePos x="0" y="0"/>
          <wp:positionH relativeFrom="column">
            <wp:posOffset>-171450</wp:posOffset>
          </wp:positionH>
          <wp:positionV relativeFrom="paragraph">
            <wp:posOffset>-181610</wp:posOffset>
          </wp:positionV>
          <wp:extent cx="628650" cy="619125"/>
          <wp:effectExtent l="0" t="0" r="0" b="0"/>
          <wp:wrapSquare wrapText="bothSides"/>
          <wp:docPr id="102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Imagen 1" descr="C:\Users\AlfredoGabriel\Desktop\descarga.png"/>
                  <pic:cNvPicPr>
                    <a:picLocks noChangeAspect="1"/>
                    <a:extLst>
                      <a:ext uri="smNativeData">
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VMOYX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AAAAAAUAAAAAAAAAMDA/wAAAAAAZAAAADIAAAAAAAAAZAAAAAAAAAB/f38ACgAAACEAAABAAAAAPAAAAAAAAAAQogAAAAAAAAAAAAAAAAAAAgAAAPL+//8AAAAAAgAAAOL+///eAwAAzwMAAAAAAACXBQAApgEAACgAAAAIAAAAAQAAAAEAAAA="/>
                      </a:ext>
                    </a:extLst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8650" cy="619125"/>
                  </a:xfrm>
                  <a:prstGeom prst="rect">
                    <a:avLst/>
                  </a:prstGeom>
                  <a:noFill/>
                  <a:ln w="12700"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CL" w:eastAsia="es-CL"/>
      </w:rPr>
      <w:drawing>
        <wp:anchor distT="0" distB="0" distL="114300" distR="114300" simplePos="0" relativeHeight="251659266" behindDoc="0" locked="0" layoutInCell="0" hidden="0" allowOverlap="1">
          <wp:simplePos x="0" y="0"/>
          <wp:positionH relativeFrom="column">
            <wp:posOffset>5000625</wp:posOffset>
          </wp:positionH>
          <wp:positionV relativeFrom="paragraph">
            <wp:posOffset>-143510</wp:posOffset>
          </wp:positionV>
          <wp:extent cx="748665" cy="438785"/>
          <wp:effectExtent l="0" t="0" r="0" b="0"/>
          <wp:wrapTopAndBottom/>
          <wp:docPr id="1026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Imagen 14"/>
                  <pic:cNvPicPr>
                    <a:picLocks noChangeAspect="1"/>
                    <a:extLst>
                      <a:ext uri="smNativeData">
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VMOYX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QAACQAAAAQAAAAAAAAADAAAABAAAAAAAAAAAAAAAAAAAAAAAAAAHgAAAGgAAAAAAAAAAAAAAAAAAAAAAAAAAAAAABAnAAAQJwAAAAAAAAAAAAAAAAAAAAAAAAAAAAAAAAAAAAAAAAAAAAAUAAAAAAAAAMDA/wAAAAAAZAAAADIAAAAAAAAAZAAAAAAAAAB/f38ACgAAACEAAABAAAAAPAAAAAAAAAAQoQAAAAAAAAAAAAAAAAAAAgAAAMMeAAAAAAAAAgAAAB7///+bBAAAswIAAAAAAABoJQAA4gEAACgAAAAIAAAAAQAAAAEAAAA="/>
                      </a:ext>
                    </a:extLst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48665" cy="43878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t xml:space="preserve">                                                  </w:t>
    </w:r>
    <w:r>
      <w:t xml:space="preserve">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F702BB"/>
    <w:multiLevelType w:val="hybridMultilevel"/>
    <w:tmpl w:val="C5E2E2C4"/>
    <w:name w:val="Lista numerada 2"/>
    <w:lvl w:ilvl="0" w:tplc="05A6FDD2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0D12A828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B0C60D1C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48961246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75ACD02A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67E09D94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9F38AEC8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E0E67F6C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B75CE2F6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">
    <w:nsid w:val="59C403AD"/>
    <w:multiLevelType w:val="hybridMultilevel"/>
    <w:tmpl w:val="4B38229C"/>
    <w:name w:val="Lista numerada 3"/>
    <w:lvl w:ilvl="0" w:tplc="309ADEEE">
      <w:start w:val="1"/>
      <w:numFmt w:val="decimal"/>
      <w:lvlText w:val="%1."/>
      <w:lvlJc w:val="left"/>
      <w:pPr>
        <w:ind w:left="360" w:firstLine="0"/>
      </w:pPr>
    </w:lvl>
    <w:lvl w:ilvl="1" w:tplc="E87A1216">
      <w:start w:val="1"/>
      <w:numFmt w:val="lowerLetter"/>
      <w:lvlText w:val="%2."/>
      <w:lvlJc w:val="left"/>
      <w:pPr>
        <w:ind w:left="1080" w:firstLine="0"/>
      </w:pPr>
    </w:lvl>
    <w:lvl w:ilvl="2" w:tplc="3CF618F2">
      <w:start w:val="1"/>
      <w:numFmt w:val="lowerRoman"/>
      <w:lvlText w:val="%3."/>
      <w:lvlJc w:val="left"/>
      <w:pPr>
        <w:ind w:left="1980" w:firstLine="0"/>
      </w:pPr>
    </w:lvl>
    <w:lvl w:ilvl="3" w:tplc="42D42BBE">
      <w:start w:val="1"/>
      <w:numFmt w:val="decimal"/>
      <w:lvlText w:val="%4."/>
      <w:lvlJc w:val="left"/>
      <w:pPr>
        <w:ind w:left="2520" w:firstLine="0"/>
      </w:pPr>
    </w:lvl>
    <w:lvl w:ilvl="4" w:tplc="8AE2A656">
      <w:start w:val="1"/>
      <w:numFmt w:val="lowerLetter"/>
      <w:lvlText w:val="%5."/>
      <w:lvlJc w:val="left"/>
      <w:pPr>
        <w:ind w:left="3240" w:firstLine="0"/>
      </w:pPr>
    </w:lvl>
    <w:lvl w:ilvl="5" w:tplc="DC5063E2">
      <w:start w:val="1"/>
      <w:numFmt w:val="lowerRoman"/>
      <w:lvlText w:val="%6."/>
      <w:lvlJc w:val="left"/>
      <w:pPr>
        <w:ind w:left="4140" w:firstLine="0"/>
      </w:pPr>
    </w:lvl>
    <w:lvl w:ilvl="6" w:tplc="4210B484">
      <w:start w:val="1"/>
      <w:numFmt w:val="decimal"/>
      <w:lvlText w:val="%7."/>
      <w:lvlJc w:val="left"/>
      <w:pPr>
        <w:ind w:left="4680" w:firstLine="0"/>
      </w:pPr>
    </w:lvl>
    <w:lvl w:ilvl="7" w:tplc="ADA4E11C">
      <w:start w:val="1"/>
      <w:numFmt w:val="lowerLetter"/>
      <w:lvlText w:val="%8."/>
      <w:lvlJc w:val="left"/>
      <w:pPr>
        <w:ind w:left="5400" w:firstLine="0"/>
      </w:pPr>
    </w:lvl>
    <w:lvl w:ilvl="8" w:tplc="6E703ADC">
      <w:start w:val="1"/>
      <w:numFmt w:val="lowerRoman"/>
      <w:lvlText w:val="%9."/>
      <w:lvlJc w:val="left"/>
      <w:pPr>
        <w:ind w:left="6300" w:firstLine="0"/>
      </w:pPr>
    </w:lvl>
  </w:abstractNum>
  <w:abstractNum w:abstractNumId="2">
    <w:nsid w:val="620478E2"/>
    <w:multiLevelType w:val="hybridMultilevel"/>
    <w:tmpl w:val="B0CC0B62"/>
    <w:lvl w:ilvl="0" w:tplc="2CBA3B98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AD10ABCE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7B446F30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FECC91C4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8F94BDA2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9798205C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BF50D8E4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4ED46CB4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CB2AC464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3">
    <w:nsid w:val="6BF26D83"/>
    <w:multiLevelType w:val="hybridMultilevel"/>
    <w:tmpl w:val="F5961B32"/>
    <w:name w:val="Lista numerada 1"/>
    <w:lvl w:ilvl="0" w:tplc="D382E0D2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88B400C2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73BA0944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D6F4F548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8A1E293A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07D0201A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D50CC9F2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F4AABC2A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23E44A08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283"/>
  <w:drawingGridVerticalSpacing w:val="283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AB04F5"/>
    <w:rsid w:val="006C2A56"/>
    <w:rsid w:val="00AB04F5"/>
    <w:rsid w:val="00F80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6FC29FC9-9626-4CEB-AB9C-DE58B844C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pPr>
      <w:ind w:left="720"/>
      <w:contextualSpacing/>
    </w:pPr>
  </w:style>
  <w:style w:type="paragraph" w:styleId="Encabezado">
    <w:name w:val="header"/>
    <w:basedOn w:val="Normal"/>
    <w:qFormat/>
    <w:pPr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Normal"/>
    <w:qFormat/>
    <w:pPr>
      <w:tabs>
        <w:tab w:val="center" w:pos="4419"/>
        <w:tab w:val="right" w:pos="8838"/>
      </w:tabs>
      <w:spacing w:after="0" w:line="240" w:lineRule="auto"/>
    </w:pPr>
  </w:style>
  <w:style w:type="paragraph" w:styleId="Textodeglobo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</w:style>
  <w:style w:type="character" w:customStyle="1" w:styleId="PiedepginaCar">
    <w:name w:val="Pie de página Car"/>
    <w:basedOn w:val="Fuentedeprrafopredeter"/>
  </w:style>
  <w:style w:type="character" w:customStyle="1" w:styleId="TextodegloboCar">
    <w:name w:val="Texto de globo Car"/>
    <w:basedOn w:val="Fuentedeprrafopredeter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853</Words>
  <Characters>4693</Characters>
  <Application>Microsoft Office Word</Application>
  <DocSecurity>0</DocSecurity>
  <Lines>39</Lines>
  <Paragraphs>11</Paragraphs>
  <ScaleCrop>false</ScaleCrop>
  <Company/>
  <LinksUpToDate>false</LinksUpToDate>
  <CharactersWithSpaces>5535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javiera vasquez soto</dc:creator>
  <cp:keywords/>
  <dc:description/>
  <cp:lastModifiedBy>Xtian</cp:lastModifiedBy>
  <cp:revision>4</cp:revision>
  <dcterms:created xsi:type="dcterms:W3CDTF">2020-04-16T20:43:00Z</dcterms:created>
  <dcterms:modified xsi:type="dcterms:W3CDTF">2020-05-04T16:50:00Z</dcterms:modified>
</cp:coreProperties>
</file>